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683C" w14:textId="77777777" w:rsidR="00752E3E" w:rsidRDefault="00752E3E" w:rsidP="000974F0">
      <w:pPr>
        <w:rPr>
          <w:rFonts w:ascii="Arial" w:hAnsi="Arial" w:cs="Arial"/>
          <w:b/>
          <w:color w:val="0070C0"/>
          <w:sz w:val="32"/>
          <w:szCs w:val="32"/>
        </w:rPr>
      </w:pPr>
    </w:p>
    <w:p w14:paraId="4E321FDE" w14:textId="28825B18" w:rsidR="00E022C7" w:rsidRDefault="00752E3E" w:rsidP="000974F0">
      <w:pPr>
        <w:rPr>
          <w:rFonts w:ascii="Arial" w:hAnsi="Arial" w:cs="Arial"/>
          <w:b/>
          <w:color w:val="0070C0"/>
          <w:sz w:val="32"/>
          <w:szCs w:val="32"/>
        </w:rPr>
      </w:pPr>
      <w:r>
        <w:rPr>
          <w:noProof/>
          <w:lang w:eastAsia="en-GB"/>
        </w:rPr>
        <w:drawing>
          <wp:inline distT="0" distB="0" distL="0" distR="0" wp14:anchorId="111EC4D4" wp14:editId="6471B628">
            <wp:extent cx="3114040" cy="163830"/>
            <wp:effectExtent l="0" t="0" r="0" b="7620"/>
            <wp:docPr id="1" name="Picture 1" descr="GL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040" cy="163830"/>
                    </a:xfrm>
                    <a:prstGeom prst="rect">
                      <a:avLst/>
                    </a:prstGeom>
                    <a:noFill/>
                    <a:ln>
                      <a:noFill/>
                    </a:ln>
                  </pic:spPr>
                </pic:pic>
              </a:graphicData>
            </a:graphic>
          </wp:inline>
        </w:drawing>
      </w:r>
    </w:p>
    <w:p w14:paraId="535B19E8" w14:textId="4DC48855" w:rsidR="00752E3E" w:rsidRDefault="00752E3E" w:rsidP="000974F0">
      <w:pPr>
        <w:rPr>
          <w:rFonts w:ascii="Arial" w:hAnsi="Arial" w:cs="Arial"/>
          <w:b/>
          <w:color w:val="0070C0"/>
          <w:sz w:val="32"/>
          <w:szCs w:val="32"/>
        </w:rPr>
      </w:pPr>
    </w:p>
    <w:p w14:paraId="07AF0A1C" w14:textId="77777777" w:rsidR="00752E3E" w:rsidRDefault="00752E3E" w:rsidP="000974F0">
      <w:pPr>
        <w:rPr>
          <w:rFonts w:ascii="Arial" w:hAnsi="Arial" w:cs="Arial"/>
          <w:b/>
          <w:color w:val="0070C0"/>
          <w:sz w:val="32"/>
          <w:szCs w:val="32"/>
        </w:rPr>
      </w:pPr>
    </w:p>
    <w:p w14:paraId="4B84D13B" w14:textId="5876745E" w:rsidR="00E950C5" w:rsidRPr="000974F0" w:rsidRDefault="00A007B2" w:rsidP="000974F0">
      <w:pPr>
        <w:rPr>
          <w:rFonts w:ascii="Arial" w:hAnsi="Arial" w:cs="Arial"/>
          <w:b/>
          <w:color w:val="0070C0"/>
          <w:sz w:val="32"/>
          <w:szCs w:val="32"/>
        </w:rPr>
      </w:pPr>
      <w:r>
        <w:rPr>
          <w:rFonts w:ascii="Arial" w:hAnsi="Arial" w:cs="Arial"/>
          <w:b/>
          <w:color w:val="0070C0"/>
          <w:sz w:val="32"/>
          <w:szCs w:val="32"/>
        </w:rPr>
        <w:t>Smart working policy</w:t>
      </w:r>
    </w:p>
    <w:p w14:paraId="3D030370" w14:textId="449B6B76" w:rsidR="008A27BA" w:rsidRPr="000974F0" w:rsidRDefault="008A27BA" w:rsidP="000974F0">
      <w:pPr>
        <w:rPr>
          <w:rFonts w:ascii="Arial" w:hAnsi="Arial" w:cs="Arial"/>
          <w:b/>
          <w:color w:val="0070C0"/>
          <w:sz w:val="32"/>
          <w:szCs w:val="32"/>
        </w:rPr>
      </w:pPr>
    </w:p>
    <w:p w14:paraId="37A7BC3A" w14:textId="1CA233FD" w:rsidR="008A27BA" w:rsidRPr="000974F0" w:rsidRDefault="008A27BA">
      <w:pPr>
        <w:rPr>
          <w:rFonts w:ascii="Arial" w:hAnsi="Arial" w:cs="Arial"/>
          <w:b/>
          <w:color w:val="0070C0"/>
          <w:sz w:val="32"/>
          <w:szCs w:val="32"/>
        </w:rPr>
      </w:pPr>
      <w:r w:rsidRPr="000974F0">
        <w:rPr>
          <w:rFonts w:ascii="Arial" w:hAnsi="Arial" w:cs="Arial"/>
          <w:b/>
          <w:color w:val="0070C0"/>
          <w:sz w:val="32"/>
          <w:szCs w:val="32"/>
        </w:rPr>
        <w:t>1</w:t>
      </w:r>
      <w:r w:rsidRPr="000974F0">
        <w:rPr>
          <w:rFonts w:ascii="Arial" w:hAnsi="Arial" w:cs="Arial"/>
          <w:b/>
          <w:color w:val="0070C0"/>
          <w:sz w:val="32"/>
          <w:szCs w:val="32"/>
        </w:rPr>
        <w:tab/>
        <w:t>Introduction</w:t>
      </w:r>
    </w:p>
    <w:p w14:paraId="38ECBD0F" w14:textId="18D86A17" w:rsidR="008A27BA" w:rsidRDefault="008A27BA">
      <w:pPr>
        <w:tabs>
          <w:tab w:val="left" w:pos="567"/>
        </w:tabs>
        <w:rPr>
          <w:rFonts w:ascii="Foundry Form Sans" w:hAnsi="Foundry Form Sans" w:cs="Arial"/>
          <w:b/>
          <w:bCs/>
        </w:rPr>
      </w:pPr>
    </w:p>
    <w:p w14:paraId="23B3675D" w14:textId="3361856B" w:rsidR="00A007B2" w:rsidRPr="00A007B2" w:rsidRDefault="00A007B2" w:rsidP="000C4820">
      <w:pPr>
        <w:pStyle w:val="ListParagraph"/>
        <w:ind w:left="737"/>
        <w:rPr>
          <w:rFonts w:ascii="Arial" w:hAnsi="Arial" w:cs="Arial"/>
          <w:sz w:val="24"/>
          <w:szCs w:val="24"/>
        </w:rPr>
      </w:pPr>
      <w:bookmarkStart w:id="0" w:name="_Hlk13753953"/>
      <w:r w:rsidRPr="00A007B2">
        <w:rPr>
          <w:rFonts w:ascii="Arial" w:hAnsi="Arial" w:cs="Arial"/>
          <w:sz w:val="24"/>
          <w:szCs w:val="24"/>
        </w:rPr>
        <w:t xml:space="preserve">The Greater London Authority (GLA) aims to be an exemplar employer and good working practices are key to our success. We </w:t>
      </w:r>
      <w:r w:rsidR="0066157E">
        <w:rPr>
          <w:rFonts w:ascii="Arial" w:hAnsi="Arial" w:cs="Arial"/>
          <w:sz w:val="24"/>
          <w:szCs w:val="24"/>
        </w:rPr>
        <w:t xml:space="preserve">want </w:t>
      </w:r>
      <w:r w:rsidRPr="00A007B2">
        <w:rPr>
          <w:rFonts w:ascii="Arial" w:hAnsi="Arial" w:cs="Arial"/>
          <w:sz w:val="24"/>
          <w:szCs w:val="24"/>
        </w:rPr>
        <w:t xml:space="preserve">our working environment and arrangements to inspire and enable everyone at the GLA to work effectively together, make the best use of available space, enjoy a healthy work-life balance, and deliver world-class service to London and Londoners. </w:t>
      </w:r>
    </w:p>
    <w:p w14:paraId="3491111C" w14:textId="77777777" w:rsidR="00A007B2" w:rsidRPr="00A007B2" w:rsidRDefault="00A007B2" w:rsidP="000C4820">
      <w:pPr>
        <w:pStyle w:val="ListParagraph"/>
        <w:ind w:left="737"/>
        <w:rPr>
          <w:rFonts w:ascii="Arial" w:hAnsi="Arial" w:cs="Arial"/>
          <w:sz w:val="24"/>
          <w:szCs w:val="24"/>
        </w:rPr>
      </w:pPr>
    </w:p>
    <w:p w14:paraId="3C4A2D19" w14:textId="2B5CE51C" w:rsidR="00A007B2" w:rsidRPr="00A007B2" w:rsidRDefault="00A007B2" w:rsidP="000C4820">
      <w:pPr>
        <w:pStyle w:val="ListParagraph"/>
        <w:ind w:left="737"/>
        <w:rPr>
          <w:rFonts w:ascii="Arial" w:hAnsi="Arial" w:cs="Arial"/>
          <w:sz w:val="24"/>
          <w:szCs w:val="24"/>
        </w:rPr>
      </w:pPr>
      <w:r w:rsidRPr="00A007B2">
        <w:rPr>
          <w:rFonts w:ascii="Arial" w:hAnsi="Arial" w:cs="Arial"/>
          <w:sz w:val="24"/>
          <w:szCs w:val="24"/>
        </w:rPr>
        <w:t>Smart working helps us achieve this. It equips us to do our jobs from the most suitable location, whether this is in the office, at home or at another location. It is about working differently to achieve our objectives in the most timely and cost-effective way.</w:t>
      </w:r>
    </w:p>
    <w:p w14:paraId="04B0EE54" w14:textId="77777777" w:rsidR="00A007B2" w:rsidRPr="00A007B2" w:rsidRDefault="00A007B2" w:rsidP="000C4820">
      <w:pPr>
        <w:pStyle w:val="ListParagraph"/>
        <w:ind w:left="737"/>
        <w:rPr>
          <w:rFonts w:ascii="Arial" w:hAnsi="Arial" w:cs="Arial"/>
          <w:sz w:val="24"/>
          <w:szCs w:val="24"/>
        </w:rPr>
      </w:pPr>
    </w:p>
    <w:p w14:paraId="12B3C29E" w14:textId="2802A215" w:rsidR="00A007B2" w:rsidRPr="00A007B2" w:rsidRDefault="00A007B2" w:rsidP="000C4820">
      <w:pPr>
        <w:pStyle w:val="ListParagraph"/>
        <w:ind w:left="737"/>
        <w:rPr>
          <w:rFonts w:ascii="Arial" w:hAnsi="Arial" w:cs="Arial"/>
          <w:sz w:val="24"/>
          <w:szCs w:val="24"/>
        </w:rPr>
      </w:pPr>
      <w:r w:rsidRPr="00A007B2">
        <w:rPr>
          <w:rFonts w:ascii="Arial" w:hAnsi="Arial" w:cs="Arial"/>
          <w:sz w:val="24"/>
          <w:szCs w:val="24"/>
        </w:rPr>
        <w:t xml:space="preserve">Investing in smart working delivers organisational benefits including more efficient use of office space and a workforce confident in its use of technology.  It leads to increased engagement, motivation and productivity, helping to attract and retain the people we need to be successful, </w:t>
      </w:r>
      <w:r w:rsidR="00B86698">
        <w:rPr>
          <w:rFonts w:ascii="Arial" w:hAnsi="Arial" w:cs="Arial"/>
          <w:sz w:val="24"/>
          <w:szCs w:val="24"/>
        </w:rPr>
        <w:t xml:space="preserve">and </w:t>
      </w:r>
      <w:r w:rsidRPr="00A007B2">
        <w:rPr>
          <w:rFonts w:ascii="Arial" w:hAnsi="Arial" w:cs="Arial"/>
          <w:sz w:val="24"/>
          <w:szCs w:val="24"/>
        </w:rPr>
        <w:t xml:space="preserve">a workforce which reflects London’s diversity.  </w:t>
      </w:r>
    </w:p>
    <w:p w14:paraId="153DE06C" w14:textId="77777777" w:rsidR="00A007B2" w:rsidRPr="00A007B2" w:rsidRDefault="00A007B2" w:rsidP="000C4820">
      <w:pPr>
        <w:pStyle w:val="ListParagraph"/>
        <w:ind w:left="737"/>
        <w:rPr>
          <w:rFonts w:ascii="Arial" w:hAnsi="Arial" w:cs="Arial"/>
          <w:sz w:val="24"/>
          <w:szCs w:val="24"/>
        </w:rPr>
      </w:pPr>
    </w:p>
    <w:p w14:paraId="01D74B7B" w14:textId="612396DB" w:rsidR="00A007B2" w:rsidRDefault="0066157E" w:rsidP="000C4820">
      <w:pPr>
        <w:pStyle w:val="ListParagraph"/>
        <w:ind w:left="737"/>
        <w:rPr>
          <w:rFonts w:ascii="Arial" w:hAnsi="Arial" w:cs="Arial"/>
          <w:sz w:val="24"/>
          <w:szCs w:val="24"/>
        </w:rPr>
      </w:pPr>
      <w:r w:rsidRPr="00A007B2">
        <w:rPr>
          <w:rFonts w:ascii="Arial" w:hAnsi="Arial" w:cs="Arial"/>
          <w:sz w:val="24"/>
          <w:szCs w:val="24"/>
        </w:rPr>
        <w:t>We have many flexible work patterns and practices</w:t>
      </w:r>
      <w:r w:rsidR="00752E3E">
        <w:rPr>
          <w:rFonts w:ascii="Arial" w:hAnsi="Arial" w:cs="Arial"/>
          <w:sz w:val="24"/>
          <w:szCs w:val="24"/>
        </w:rPr>
        <w:t>,</w:t>
      </w:r>
      <w:r w:rsidRPr="00A007B2">
        <w:rPr>
          <w:rFonts w:ascii="Arial" w:hAnsi="Arial" w:cs="Arial"/>
          <w:sz w:val="24"/>
          <w:szCs w:val="24"/>
        </w:rPr>
        <w:t xml:space="preserve"> but smart working is </w:t>
      </w:r>
      <w:r>
        <w:rPr>
          <w:rFonts w:ascii="Arial" w:hAnsi="Arial" w:cs="Arial"/>
          <w:sz w:val="24"/>
          <w:szCs w:val="24"/>
        </w:rPr>
        <w:t xml:space="preserve">broader than this and benefits everyone. </w:t>
      </w:r>
      <w:r w:rsidR="00A007B2" w:rsidRPr="00A007B2">
        <w:rPr>
          <w:rFonts w:ascii="Arial" w:hAnsi="Arial" w:cs="Arial"/>
          <w:sz w:val="24"/>
          <w:szCs w:val="24"/>
        </w:rPr>
        <w:t xml:space="preserve">Smart working helps us </w:t>
      </w:r>
      <w:r>
        <w:rPr>
          <w:rFonts w:ascii="Arial" w:hAnsi="Arial" w:cs="Arial"/>
          <w:sz w:val="24"/>
          <w:szCs w:val="24"/>
        </w:rPr>
        <w:t xml:space="preserve">all to </w:t>
      </w:r>
      <w:r w:rsidR="00A007B2" w:rsidRPr="00A007B2">
        <w:rPr>
          <w:rFonts w:ascii="Arial" w:hAnsi="Arial" w:cs="Arial"/>
          <w:sz w:val="24"/>
          <w:szCs w:val="24"/>
        </w:rPr>
        <w:t xml:space="preserve">achieve a better balance between work and home life, with greater flexibility bringing benefits for overall wellbeing, including more choice around managing caring responsibilities, personal appointments or commuting arrangements.  </w:t>
      </w:r>
    </w:p>
    <w:p w14:paraId="03ED1C5A" w14:textId="2EC3DFB3" w:rsidR="00A007B2" w:rsidRDefault="00A007B2" w:rsidP="000C4820">
      <w:pPr>
        <w:pStyle w:val="ListParagraph"/>
        <w:ind w:left="737"/>
        <w:rPr>
          <w:rFonts w:ascii="Arial" w:hAnsi="Arial" w:cs="Arial"/>
          <w:sz w:val="24"/>
          <w:szCs w:val="24"/>
        </w:rPr>
      </w:pPr>
    </w:p>
    <w:bookmarkEnd w:id="0"/>
    <w:p w14:paraId="402EA26C" w14:textId="331A4052" w:rsidR="000A12AA" w:rsidRDefault="00A83640" w:rsidP="000A12AA">
      <w:pPr>
        <w:rPr>
          <w:rFonts w:ascii="Arial" w:hAnsi="Arial" w:cs="Arial"/>
          <w:b/>
          <w:color w:val="0070C0"/>
          <w:sz w:val="32"/>
          <w:szCs w:val="32"/>
        </w:rPr>
      </w:pPr>
      <w:r>
        <w:rPr>
          <w:rFonts w:ascii="Arial" w:hAnsi="Arial" w:cs="Arial"/>
          <w:b/>
          <w:color w:val="0070C0"/>
          <w:sz w:val="32"/>
          <w:szCs w:val="32"/>
        </w:rPr>
        <w:t>2</w:t>
      </w:r>
      <w:r w:rsidR="000A12AA" w:rsidRPr="000974F0">
        <w:rPr>
          <w:rFonts w:ascii="Arial" w:hAnsi="Arial" w:cs="Arial"/>
          <w:b/>
          <w:color w:val="0070C0"/>
          <w:sz w:val="32"/>
          <w:szCs w:val="32"/>
        </w:rPr>
        <w:tab/>
      </w:r>
      <w:r>
        <w:rPr>
          <w:rFonts w:ascii="Arial" w:hAnsi="Arial" w:cs="Arial"/>
          <w:b/>
          <w:color w:val="0070C0"/>
          <w:sz w:val="32"/>
          <w:szCs w:val="32"/>
        </w:rPr>
        <w:t>Scope</w:t>
      </w:r>
    </w:p>
    <w:p w14:paraId="47D7E30F" w14:textId="77777777" w:rsidR="000A12AA" w:rsidRDefault="000A12AA" w:rsidP="0039748D">
      <w:pPr>
        <w:autoSpaceDE w:val="0"/>
        <w:autoSpaceDN w:val="0"/>
        <w:adjustRightInd w:val="0"/>
        <w:ind w:left="720"/>
        <w:rPr>
          <w:rFonts w:ascii="Arial" w:hAnsi="Arial" w:cs="Arial"/>
          <w:lang w:eastAsia="en-GB"/>
        </w:rPr>
      </w:pPr>
    </w:p>
    <w:p w14:paraId="2E773030" w14:textId="579951F6" w:rsidR="00937405" w:rsidRDefault="000A12AA" w:rsidP="0039748D">
      <w:pPr>
        <w:autoSpaceDE w:val="0"/>
        <w:autoSpaceDN w:val="0"/>
        <w:adjustRightInd w:val="0"/>
        <w:ind w:left="720"/>
        <w:rPr>
          <w:rFonts w:ascii="Arial" w:hAnsi="Arial" w:cs="Arial"/>
          <w:lang w:eastAsia="en-GB"/>
        </w:rPr>
      </w:pPr>
      <w:r w:rsidRPr="00A83640">
        <w:rPr>
          <w:rFonts w:ascii="Arial" w:hAnsi="Arial" w:cs="Arial"/>
          <w:lang w:eastAsia="en-GB"/>
        </w:rPr>
        <w:t xml:space="preserve">This policy applies to </w:t>
      </w:r>
      <w:r w:rsidR="00752E3E">
        <w:rPr>
          <w:rFonts w:ascii="Arial" w:hAnsi="Arial" w:cs="Arial"/>
          <w:lang w:eastAsia="en-GB"/>
        </w:rPr>
        <w:t xml:space="preserve">all </w:t>
      </w:r>
      <w:r w:rsidR="000C4820">
        <w:rPr>
          <w:rFonts w:ascii="Arial" w:hAnsi="Arial" w:cs="Arial"/>
          <w:lang w:eastAsia="en-GB"/>
        </w:rPr>
        <w:t>GLA employees</w:t>
      </w:r>
      <w:r w:rsidR="00752E3E">
        <w:rPr>
          <w:rFonts w:ascii="Arial" w:hAnsi="Arial" w:cs="Arial"/>
          <w:lang w:eastAsia="en-GB"/>
        </w:rPr>
        <w:t xml:space="preserve">. </w:t>
      </w:r>
      <w:r w:rsidR="000C4820">
        <w:rPr>
          <w:rFonts w:ascii="Arial" w:hAnsi="Arial" w:cs="Arial"/>
          <w:lang w:eastAsia="en-GB"/>
        </w:rPr>
        <w:t xml:space="preserve"> </w:t>
      </w:r>
    </w:p>
    <w:p w14:paraId="5774D7BB" w14:textId="77777777" w:rsidR="002D4F15" w:rsidRDefault="002D4F15" w:rsidP="002D4F15">
      <w:pPr>
        <w:rPr>
          <w:rFonts w:ascii="Arial" w:hAnsi="Arial" w:cs="Arial"/>
          <w:b/>
          <w:bCs/>
          <w:color w:val="2E74B5"/>
          <w:sz w:val="32"/>
          <w:szCs w:val="32"/>
        </w:rPr>
      </w:pPr>
    </w:p>
    <w:p w14:paraId="09AF1B9F" w14:textId="72C5A78C" w:rsidR="002D4F15" w:rsidRPr="00A007B2" w:rsidRDefault="002D4F15" w:rsidP="00A007B2">
      <w:pPr>
        <w:pStyle w:val="ListParagraph"/>
        <w:numPr>
          <w:ilvl w:val="0"/>
          <w:numId w:val="39"/>
        </w:numPr>
        <w:ind w:hanging="720"/>
        <w:rPr>
          <w:rFonts w:ascii="Arial" w:hAnsi="Arial" w:cs="Arial"/>
          <w:b/>
          <w:bCs/>
          <w:color w:val="2E74B5"/>
          <w:sz w:val="32"/>
          <w:szCs w:val="32"/>
        </w:rPr>
      </w:pPr>
      <w:r w:rsidRPr="00A007B2">
        <w:rPr>
          <w:rFonts w:ascii="Arial" w:hAnsi="Arial" w:cs="Arial"/>
          <w:b/>
          <w:bCs/>
          <w:color w:val="2E74B5"/>
          <w:sz w:val="32"/>
          <w:szCs w:val="32"/>
        </w:rPr>
        <w:t>Key principles</w:t>
      </w:r>
    </w:p>
    <w:p w14:paraId="1DC363BA" w14:textId="77777777" w:rsidR="002D4F15" w:rsidRDefault="002D4F15" w:rsidP="002D4F15">
      <w:pPr>
        <w:autoSpaceDE w:val="0"/>
        <w:autoSpaceDN w:val="0"/>
        <w:adjustRightInd w:val="0"/>
        <w:ind w:left="720" w:hanging="720"/>
        <w:rPr>
          <w:rFonts w:ascii="Foundry Form Sans" w:hAnsi="Foundry Form Sans" w:cs="Arial"/>
          <w:lang w:eastAsia="en-GB"/>
        </w:rPr>
      </w:pPr>
    </w:p>
    <w:p w14:paraId="2CCD19E6" w14:textId="4793BD17" w:rsidR="00A007B2" w:rsidRDefault="00A369D1" w:rsidP="000C4820">
      <w:pPr>
        <w:pStyle w:val="ListParagraph"/>
        <w:contextualSpacing/>
        <w:rPr>
          <w:rFonts w:ascii="Arial" w:hAnsi="Arial" w:cs="Arial"/>
          <w:sz w:val="24"/>
          <w:szCs w:val="24"/>
        </w:rPr>
      </w:pPr>
      <w:r>
        <w:rPr>
          <w:rFonts w:ascii="Foundry Form Sans" w:hAnsi="Foundry Form Sans" w:cs="Arial"/>
          <w:sz w:val="24"/>
          <w:szCs w:val="24"/>
          <w:lang w:eastAsia="en-GB"/>
        </w:rPr>
        <w:t>W</w:t>
      </w:r>
      <w:r w:rsidR="00A007B2" w:rsidRPr="00A007B2">
        <w:rPr>
          <w:rFonts w:ascii="Arial" w:hAnsi="Arial" w:cs="Arial"/>
          <w:sz w:val="24"/>
          <w:szCs w:val="24"/>
        </w:rPr>
        <w:t>e are committed to equality and diversity and to fostering a</w:t>
      </w:r>
      <w:r w:rsidR="00B86698">
        <w:rPr>
          <w:rFonts w:ascii="Arial" w:hAnsi="Arial" w:cs="Arial"/>
          <w:sz w:val="24"/>
          <w:szCs w:val="24"/>
        </w:rPr>
        <w:t>n inclusive</w:t>
      </w:r>
      <w:r w:rsidR="00A007B2" w:rsidRPr="00A007B2">
        <w:rPr>
          <w:rFonts w:ascii="Arial" w:hAnsi="Arial" w:cs="Arial"/>
          <w:sz w:val="24"/>
          <w:szCs w:val="24"/>
        </w:rPr>
        <w:t xml:space="preserve"> culture where everyone is treated </w:t>
      </w:r>
      <w:r w:rsidR="00510E20">
        <w:rPr>
          <w:rFonts w:ascii="Arial" w:hAnsi="Arial" w:cs="Arial"/>
          <w:sz w:val="24"/>
          <w:szCs w:val="24"/>
        </w:rPr>
        <w:t xml:space="preserve">fairly and </w:t>
      </w:r>
      <w:r w:rsidR="00A007B2" w:rsidRPr="00A007B2">
        <w:rPr>
          <w:rFonts w:ascii="Arial" w:hAnsi="Arial" w:cs="Arial"/>
          <w:sz w:val="24"/>
          <w:szCs w:val="24"/>
        </w:rPr>
        <w:t xml:space="preserve">with respect, feels able to speak up and contribute, and has their health and wellbeing supported.  </w:t>
      </w:r>
      <w:r w:rsidR="00A007B2">
        <w:rPr>
          <w:rFonts w:ascii="Arial" w:hAnsi="Arial" w:cs="Arial"/>
          <w:sz w:val="24"/>
          <w:szCs w:val="24"/>
        </w:rPr>
        <w:t xml:space="preserve"> </w:t>
      </w:r>
    </w:p>
    <w:p w14:paraId="25A82E84" w14:textId="77777777" w:rsidR="00A007B2" w:rsidRDefault="00A007B2" w:rsidP="00A007B2">
      <w:pPr>
        <w:pStyle w:val="ListParagraph"/>
        <w:spacing w:line="276" w:lineRule="auto"/>
        <w:contextualSpacing/>
        <w:rPr>
          <w:rFonts w:ascii="Arial" w:hAnsi="Arial" w:cs="Arial"/>
          <w:sz w:val="24"/>
          <w:szCs w:val="24"/>
        </w:rPr>
      </w:pPr>
    </w:p>
    <w:p w14:paraId="44698F31" w14:textId="7A2340D2" w:rsidR="00A007B2" w:rsidRPr="00A007B2" w:rsidRDefault="00A007B2" w:rsidP="00A007B2">
      <w:pPr>
        <w:pStyle w:val="ListParagraph"/>
        <w:spacing w:line="276" w:lineRule="auto"/>
        <w:contextualSpacing/>
        <w:rPr>
          <w:rFonts w:ascii="Arial" w:hAnsi="Arial" w:cs="Arial"/>
          <w:sz w:val="24"/>
          <w:szCs w:val="24"/>
        </w:rPr>
      </w:pPr>
      <w:r>
        <w:rPr>
          <w:rFonts w:ascii="Arial" w:hAnsi="Arial" w:cs="Arial"/>
          <w:sz w:val="24"/>
          <w:szCs w:val="24"/>
        </w:rPr>
        <w:t xml:space="preserve">We will: </w:t>
      </w:r>
    </w:p>
    <w:p w14:paraId="5B721D06" w14:textId="77777777" w:rsidR="00A007B2" w:rsidRPr="007C3F62" w:rsidRDefault="00A007B2" w:rsidP="00A007B2">
      <w:pPr>
        <w:pStyle w:val="ListParagraph"/>
        <w:spacing w:line="276" w:lineRule="auto"/>
        <w:ind w:left="1276" w:hanging="283"/>
        <w:rPr>
          <w:rFonts w:ascii="Arial" w:hAnsi="Arial" w:cs="Arial"/>
        </w:rPr>
      </w:pPr>
    </w:p>
    <w:p w14:paraId="27644929" w14:textId="77777777" w:rsidR="00A007B2" w:rsidRDefault="00A007B2" w:rsidP="000C4820">
      <w:pPr>
        <w:pStyle w:val="ListParagraph"/>
        <w:numPr>
          <w:ilvl w:val="0"/>
          <w:numId w:val="29"/>
        </w:numPr>
        <w:ind w:left="1418" w:hanging="425"/>
        <w:contextualSpacing/>
        <w:rPr>
          <w:rFonts w:ascii="Arial" w:hAnsi="Arial" w:cs="Arial"/>
          <w:sz w:val="24"/>
          <w:szCs w:val="24"/>
        </w:rPr>
      </w:pPr>
      <w:r w:rsidRPr="00A007B2">
        <w:rPr>
          <w:rFonts w:ascii="Arial" w:hAnsi="Arial" w:cs="Arial"/>
          <w:sz w:val="24"/>
          <w:szCs w:val="24"/>
        </w:rPr>
        <w:t>enable and encourage flexibility in all jobs</w:t>
      </w:r>
    </w:p>
    <w:p w14:paraId="43D05A1A" w14:textId="69D8F9EF" w:rsidR="00A007B2" w:rsidRPr="00A007B2" w:rsidRDefault="00A007B2" w:rsidP="000C4820">
      <w:pPr>
        <w:pStyle w:val="ListParagraph"/>
        <w:numPr>
          <w:ilvl w:val="0"/>
          <w:numId w:val="29"/>
        </w:numPr>
        <w:ind w:left="1418" w:hanging="425"/>
        <w:contextualSpacing/>
        <w:rPr>
          <w:rFonts w:ascii="Arial" w:hAnsi="Arial" w:cs="Arial"/>
          <w:sz w:val="24"/>
          <w:szCs w:val="24"/>
        </w:rPr>
      </w:pPr>
      <w:r w:rsidRPr="00A007B2">
        <w:rPr>
          <w:rFonts w:ascii="Arial" w:hAnsi="Arial" w:cs="Arial"/>
          <w:sz w:val="24"/>
          <w:szCs w:val="24"/>
        </w:rPr>
        <w:t>recognis</w:t>
      </w:r>
      <w:r>
        <w:rPr>
          <w:rFonts w:ascii="Arial" w:hAnsi="Arial" w:cs="Arial"/>
          <w:sz w:val="24"/>
          <w:szCs w:val="24"/>
        </w:rPr>
        <w:t>e</w:t>
      </w:r>
      <w:r w:rsidRPr="00A007B2">
        <w:rPr>
          <w:rFonts w:ascii="Arial" w:hAnsi="Arial" w:cs="Arial"/>
          <w:sz w:val="24"/>
          <w:szCs w:val="24"/>
        </w:rPr>
        <w:t xml:space="preserve"> that the level and type of flexibility will vary by job type</w:t>
      </w:r>
    </w:p>
    <w:p w14:paraId="24B7E1DF" w14:textId="2D77A9F1" w:rsidR="00A007B2" w:rsidRPr="00A007B2" w:rsidRDefault="00A007B2" w:rsidP="000C4820">
      <w:pPr>
        <w:pStyle w:val="ListParagraph"/>
        <w:numPr>
          <w:ilvl w:val="0"/>
          <w:numId w:val="29"/>
        </w:numPr>
        <w:ind w:left="1418" w:hanging="425"/>
        <w:contextualSpacing/>
        <w:rPr>
          <w:rFonts w:ascii="Arial" w:hAnsi="Arial" w:cs="Arial"/>
          <w:sz w:val="24"/>
          <w:szCs w:val="24"/>
        </w:rPr>
      </w:pPr>
      <w:r w:rsidRPr="00A007B2">
        <w:rPr>
          <w:rFonts w:ascii="Arial" w:hAnsi="Arial" w:cs="Arial"/>
          <w:sz w:val="24"/>
          <w:szCs w:val="24"/>
        </w:rPr>
        <w:t xml:space="preserve">focus on results and outcomes, not </w:t>
      </w:r>
      <w:r w:rsidRPr="00A007B2">
        <w:rPr>
          <w:rFonts w:ascii="Arial" w:hAnsi="Arial" w:cs="Arial"/>
          <w:sz w:val="24"/>
          <w:szCs w:val="24"/>
          <w:lang w:eastAsia="en-GB"/>
        </w:rPr>
        <w:t xml:space="preserve">presenteeism (being </w:t>
      </w:r>
      <w:r>
        <w:rPr>
          <w:rFonts w:ascii="Arial" w:hAnsi="Arial" w:cs="Arial"/>
          <w:sz w:val="24"/>
          <w:szCs w:val="24"/>
          <w:lang w:eastAsia="en-GB"/>
        </w:rPr>
        <w:t xml:space="preserve">seen in the office) </w:t>
      </w:r>
      <w:r w:rsidRPr="00A007B2">
        <w:rPr>
          <w:rFonts w:ascii="Arial" w:hAnsi="Arial" w:cs="Arial"/>
          <w:sz w:val="24"/>
          <w:szCs w:val="24"/>
          <w:lang w:eastAsia="en-GB"/>
        </w:rPr>
        <w:t xml:space="preserve"> </w:t>
      </w:r>
    </w:p>
    <w:p w14:paraId="161590AA" w14:textId="031A53EC" w:rsidR="00B86698" w:rsidRPr="00E30FA8" w:rsidRDefault="00B86698" w:rsidP="00E30FA8">
      <w:pPr>
        <w:pStyle w:val="ListParagraph"/>
        <w:numPr>
          <w:ilvl w:val="0"/>
          <w:numId w:val="29"/>
        </w:numPr>
        <w:ind w:left="1418" w:hanging="425"/>
        <w:contextualSpacing/>
        <w:rPr>
          <w:rFonts w:ascii="Arial" w:hAnsi="Arial" w:cs="Arial"/>
          <w:sz w:val="24"/>
          <w:szCs w:val="24"/>
        </w:rPr>
      </w:pPr>
      <w:r w:rsidRPr="00E30FA8">
        <w:rPr>
          <w:rFonts w:ascii="Arial" w:hAnsi="Arial" w:cs="Arial"/>
          <w:sz w:val="24"/>
          <w:szCs w:val="24"/>
        </w:rPr>
        <w:t xml:space="preserve">work together within teams to provide service whenever it is needed by e.g. ensuring availability and cover across the week </w:t>
      </w:r>
    </w:p>
    <w:p w14:paraId="42A23537" w14:textId="51F38BB1" w:rsidR="00E30FA8" w:rsidRPr="00E30FA8" w:rsidRDefault="00E30FA8" w:rsidP="00E30FA8">
      <w:pPr>
        <w:pStyle w:val="ListParagraph"/>
        <w:numPr>
          <w:ilvl w:val="0"/>
          <w:numId w:val="29"/>
        </w:numPr>
        <w:ind w:left="1418" w:hanging="425"/>
        <w:contextualSpacing/>
        <w:rPr>
          <w:rFonts w:ascii="Arial" w:hAnsi="Arial" w:cs="Arial"/>
          <w:sz w:val="24"/>
          <w:szCs w:val="24"/>
        </w:rPr>
      </w:pPr>
      <w:r w:rsidRPr="00E30FA8">
        <w:rPr>
          <w:rFonts w:ascii="Arial" w:hAnsi="Arial" w:cs="Arial"/>
          <w:sz w:val="24"/>
          <w:szCs w:val="24"/>
        </w:rPr>
        <w:lastRenderedPageBreak/>
        <w:t xml:space="preserve">work together </w:t>
      </w:r>
      <w:r>
        <w:rPr>
          <w:rFonts w:ascii="Arial" w:hAnsi="Arial" w:cs="Arial"/>
          <w:sz w:val="24"/>
          <w:szCs w:val="24"/>
        </w:rPr>
        <w:t xml:space="preserve">and </w:t>
      </w:r>
      <w:r w:rsidRPr="00E30FA8">
        <w:rPr>
          <w:rFonts w:ascii="Arial" w:hAnsi="Arial" w:cs="Arial"/>
          <w:sz w:val="24"/>
          <w:szCs w:val="24"/>
        </w:rPr>
        <w:t>across teams to make best use of the resources and space available</w:t>
      </w:r>
    </w:p>
    <w:p w14:paraId="603C935B" w14:textId="3E3B3165" w:rsidR="00A007B2" w:rsidRPr="00A007B2" w:rsidRDefault="00A007B2" w:rsidP="000C4820">
      <w:pPr>
        <w:pStyle w:val="ListParagraph"/>
        <w:numPr>
          <w:ilvl w:val="0"/>
          <w:numId w:val="29"/>
        </w:numPr>
        <w:ind w:left="1418" w:hanging="425"/>
        <w:contextualSpacing/>
        <w:rPr>
          <w:rFonts w:ascii="Arial" w:hAnsi="Arial" w:cs="Arial"/>
          <w:sz w:val="24"/>
          <w:szCs w:val="24"/>
        </w:rPr>
      </w:pPr>
      <w:r w:rsidRPr="00A007B2">
        <w:rPr>
          <w:rFonts w:ascii="Arial" w:hAnsi="Arial" w:cs="Arial"/>
          <w:sz w:val="24"/>
          <w:szCs w:val="24"/>
        </w:rPr>
        <w:t xml:space="preserve">provide the equipment, systems, procedures and support that managers and employees need to work effectively wherever they are (within reason) </w:t>
      </w:r>
    </w:p>
    <w:p w14:paraId="4D20BEE9" w14:textId="096738C9" w:rsidR="00A007B2" w:rsidRPr="00A007B2" w:rsidRDefault="00A007B2" w:rsidP="000C4820">
      <w:pPr>
        <w:pStyle w:val="ListParagraph"/>
        <w:numPr>
          <w:ilvl w:val="0"/>
          <w:numId w:val="29"/>
        </w:numPr>
        <w:ind w:left="1418" w:hanging="425"/>
        <w:contextualSpacing/>
        <w:rPr>
          <w:rFonts w:ascii="Arial" w:hAnsi="Arial" w:cs="Arial"/>
          <w:sz w:val="24"/>
          <w:szCs w:val="24"/>
        </w:rPr>
      </w:pPr>
      <w:r w:rsidRPr="00A007B2">
        <w:rPr>
          <w:rFonts w:ascii="Arial" w:hAnsi="Arial" w:cs="Arial"/>
          <w:sz w:val="24"/>
          <w:szCs w:val="24"/>
        </w:rPr>
        <w:t xml:space="preserve">support managers to help their teams work effectively in this way </w:t>
      </w:r>
    </w:p>
    <w:p w14:paraId="5A04B85B" w14:textId="00BBB6D1" w:rsidR="00A007B2" w:rsidRPr="00A007B2" w:rsidRDefault="00752E3E" w:rsidP="000C4820">
      <w:pPr>
        <w:pStyle w:val="ListParagraph"/>
        <w:numPr>
          <w:ilvl w:val="0"/>
          <w:numId w:val="29"/>
        </w:numPr>
        <w:ind w:left="1418" w:hanging="425"/>
        <w:contextualSpacing/>
        <w:rPr>
          <w:rFonts w:ascii="Arial" w:hAnsi="Arial" w:cs="Arial"/>
          <w:sz w:val="24"/>
          <w:szCs w:val="24"/>
        </w:rPr>
      </w:pPr>
      <w:r>
        <w:rPr>
          <w:rFonts w:ascii="Arial" w:hAnsi="Arial" w:cs="Arial"/>
          <w:sz w:val="24"/>
          <w:szCs w:val="24"/>
        </w:rPr>
        <w:t xml:space="preserve">make decisions on working arrangements within each service </w:t>
      </w:r>
      <w:r w:rsidR="00A007B2" w:rsidRPr="00A007B2">
        <w:rPr>
          <w:rFonts w:ascii="Arial" w:hAnsi="Arial" w:cs="Arial"/>
          <w:sz w:val="24"/>
          <w:szCs w:val="24"/>
        </w:rPr>
        <w:t>at Assistant Director/Head of Service level to ensure fairness and consistency</w:t>
      </w:r>
      <w:r>
        <w:rPr>
          <w:rFonts w:ascii="Arial" w:hAnsi="Arial" w:cs="Arial"/>
          <w:sz w:val="24"/>
          <w:szCs w:val="24"/>
        </w:rPr>
        <w:t>, and monitor consistency of application at GLA level</w:t>
      </w:r>
    </w:p>
    <w:p w14:paraId="40EC5DA8" w14:textId="7488AF25" w:rsidR="00A007B2" w:rsidRPr="00A007B2" w:rsidRDefault="00A007B2" w:rsidP="000C4820">
      <w:pPr>
        <w:pStyle w:val="ListParagraph"/>
        <w:numPr>
          <w:ilvl w:val="0"/>
          <w:numId w:val="29"/>
        </w:numPr>
        <w:ind w:left="1418" w:hanging="425"/>
        <w:contextualSpacing/>
        <w:rPr>
          <w:rFonts w:ascii="Arial" w:hAnsi="Arial" w:cs="Arial"/>
          <w:sz w:val="24"/>
          <w:szCs w:val="24"/>
        </w:rPr>
      </w:pPr>
      <w:r w:rsidRPr="00A007B2">
        <w:rPr>
          <w:rFonts w:ascii="Arial" w:hAnsi="Arial" w:cs="Arial"/>
          <w:sz w:val="24"/>
          <w:szCs w:val="24"/>
        </w:rPr>
        <w:t>continuously review how we work, identifying and promoting good practice, and tackling unnecessary barriers to smart ways of working</w:t>
      </w:r>
    </w:p>
    <w:p w14:paraId="7C976792" w14:textId="77777777" w:rsidR="00BB1321" w:rsidRPr="00A007B2" w:rsidRDefault="00BB1321" w:rsidP="004F28F6">
      <w:pPr>
        <w:autoSpaceDE w:val="0"/>
        <w:autoSpaceDN w:val="0"/>
        <w:adjustRightInd w:val="0"/>
        <w:ind w:left="1440" w:hanging="720"/>
        <w:rPr>
          <w:rFonts w:ascii="Arial" w:hAnsi="Arial" w:cs="Arial"/>
          <w:lang w:eastAsia="en-GB"/>
        </w:rPr>
      </w:pPr>
    </w:p>
    <w:p w14:paraId="17FFFF39" w14:textId="77777777" w:rsidR="002D4F15" w:rsidRPr="00FC6C69" w:rsidRDefault="002D4F15" w:rsidP="00D14CCD">
      <w:pPr>
        <w:autoSpaceDE w:val="0"/>
        <w:autoSpaceDN w:val="0"/>
        <w:adjustRightInd w:val="0"/>
        <w:ind w:left="720" w:hanging="720"/>
        <w:rPr>
          <w:rFonts w:ascii="Arial" w:hAnsi="Arial" w:cs="Arial"/>
          <w:lang w:eastAsia="en-GB"/>
        </w:rPr>
      </w:pPr>
    </w:p>
    <w:p w14:paraId="314FED81" w14:textId="6EF58758" w:rsidR="000974F0" w:rsidRDefault="000974F0" w:rsidP="00A007B2">
      <w:pPr>
        <w:pStyle w:val="ListParagraph"/>
        <w:numPr>
          <w:ilvl w:val="0"/>
          <w:numId w:val="39"/>
        </w:numPr>
        <w:ind w:hanging="720"/>
        <w:rPr>
          <w:rFonts w:ascii="Arial" w:hAnsi="Arial" w:cs="Arial"/>
          <w:b/>
          <w:color w:val="0070C0"/>
          <w:sz w:val="32"/>
          <w:szCs w:val="32"/>
        </w:rPr>
      </w:pPr>
      <w:r w:rsidRPr="00A007B2">
        <w:rPr>
          <w:rFonts w:ascii="Arial" w:hAnsi="Arial" w:cs="Arial"/>
          <w:b/>
          <w:color w:val="0070C0"/>
          <w:sz w:val="32"/>
          <w:szCs w:val="32"/>
        </w:rPr>
        <w:t xml:space="preserve">What </w:t>
      </w:r>
      <w:r w:rsidR="00A007B2" w:rsidRPr="00A007B2">
        <w:rPr>
          <w:rFonts w:ascii="Arial" w:hAnsi="Arial" w:cs="Arial"/>
          <w:b/>
          <w:color w:val="0070C0"/>
          <w:sz w:val="32"/>
          <w:szCs w:val="32"/>
        </w:rPr>
        <w:t xml:space="preserve">does smart working mean for me? </w:t>
      </w:r>
    </w:p>
    <w:p w14:paraId="2D77427C" w14:textId="18894538" w:rsidR="00726D1B" w:rsidRDefault="00726D1B" w:rsidP="00726D1B">
      <w:pPr>
        <w:rPr>
          <w:rFonts w:ascii="Arial" w:hAnsi="Arial" w:cs="Arial"/>
          <w:b/>
          <w:color w:val="0070C0"/>
          <w:sz w:val="32"/>
          <w:szCs w:val="32"/>
        </w:rPr>
      </w:pPr>
    </w:p>
    <w:p w14:paraId="65314298" w14:textId="1B26E651" w:rsidR="00726D1B" w:rsidRDefault="00726D1B" w:rsidP="00013047">
      <w:pPr>
        <w:ind w:left="720"/>
        <w:rPr>
          <w:rFonts w:ascii="Arial" w:hAnsi="Arial" w:cs="Arial"/>
          <w:b/>
          <w:color w:val="0070C0"/>
        </w:rPr>
      </w:pPr>
      <w:r w:rsidRPr="00726D1B">
        <w:rPr>
          <w:rFonts w:ascii="Arial" w:hAnsi="Arial" w:cs="Arial"/>
          <w:b/>
          <w:color w:val="0070C0"/>
        </w:rPr>
        <w:t>General</w:t>
      </w:r>
    </w:p>
    <w:p w14:paraId="101545E4" w14:textId="77777777" w:rsidR="00013047" w:rsidRPr="00726D1B" w:rsidRDefault="00013047" w:rsidP="00726D1B">
      <w:pPr>
        <w:rPr>
          <w:rFonts w:ascii="Arial" w:hAnsi="Arial" w:cs="Arial"/>
          <w:b/>
          <w:color w:val="0070C0"/>
        </w:rPr>
      </w:pPr>
    </w:p>
    <w:p w14:paraId="7AAC11DE" w14:textId="1D14F8EB" w:rsidR="00E30FA8" w:rsidRDefault="00A007B2" w:rsidP="000C4820">
      <w:pPr>
        <w:ind w:left="737"/>
        <w:contextualSpacing/>
        <w:rPr>
          <w:rFonts w:ascii="Arial" w:hAnsi="Arial" w:cs="Arial"/>
        </w:rPr>
      </w:pPr>
      <w:r w:rsidRPr="00A007B2">
        <w:rPr>
          <w:rFonts w:ascii="Arial" w:hAnsi="Arial" w:cs="Arial"/>
        </w:rPr>
        <w:t xml:space="preserve">Your contractual place of work is </w:t>
      </w:r>
      <w:r w:rsidR="004F28F6">
        <w:rPr>
          <w:rFonts w:ascii="Arial" w:hAnsi="Arial" w:cs="Arial"/>
        </w:rPr>
        <w:t xml:space="preserve">the office </w:t>
      </w:r>
      <w:r w:rsidRPr="00A007B2">
        <w:rPr>
          <w:rFonts w:ascii="Arial" w:hAnsi="Arial" w:cs="Arial"/>
        </w:rPr>
        <w:t xml:space="preserve">and </w:t>
      </w:r>
      <w:r w:rsidR="00510E20">
        <w:rPr>
          <w:rFonts w:ascii="Arial" w:hAnsi="Arial" w:cs="Arial"/>
        </w:rPr>
        <w:t xml:space="preserve">we provide the </w:t>
      </w:r>
      <w:r w:rsidR="00E30FA8">
        <w:rPr>
          <w:rFonts w:ascii="Arial" w:hAnsi="Arial" w:cs="Arial"/>
        </w:rPr>
        <w:t>space</w:t>
      </w:r>
      <w:r w:rsidR="0066157E">
        <w:rPr>
          <w:rFonts w:ascii="Arial" w:hAnsi="Arial" w:cs="Arial"/>
        </w:rPr>
        <w:t xml:space="preserve">, furniture and </w:t>
      </w:r>
      <w:r w:rsidR="0004136E">
        <w:rPr>
          <w:rFonts w:ascii="Arial" w:hAnsi="Arial" w:cs="Arial"/>
        </w:rPr>
        <w:t xml:space="preserve">IT </w:t>
      </w:r>
      <w:r w:rsidR="0066157E">
        <w:rPr>
          <w:rFonts w:ascii="Arial" w:hAnsi="Arial" w:cs="Arial"/>
        </w:rPr>
        <w:t xml:space="preserve">equipment </w:t>
      </w:r>
      <w:r w:rsidR="00E30FA8">
        <w:rPr>
          <w:rFonts w:ascii="Arial" w:hAnsi="Arial" w:cs="Arial"/>
        </w:rPr>
        <w:t xml:space="preserve">you need to carry out your role there. </w:t>
      </w:r>
    </w:p>
    <w:p w14:paraId="34FA1536" w14:textId="77777777" w:rsidR="00E30FA8" w:rsidRDefault="00E30FA8" w:rsidP="000C4820">
      <w:pPr>
        <w:ind w:left="737"/>
        <w:contextualSpacing/>
        <w:rPr>
          <w:rFonts w:ascii="Arial" w:hAnsi="Arial" w:cs="Arial"/>
        </w:rPr>
      </w:pPr>
    </w:p>
    <w:p w14:paraId="1BF79109" w14:textId="56D4793E" w:rsidR="00A007B2" w:rsidRPr="00A007B2" w:rsidRDefault="00C77522" w:rsidP="000C4820">
      <w:pPr>
        <w:ind w:left="737"/>
        <w:contextualSpacing/>
        <w:rPr>
          <w:rFonts w:ascii="Arial" w:hAnsi="Arial" w:cs="Arial"/>
        </w:rPr>
      </w:pPr>
      <w:r>
        <w:rPr>
          <w:rFonts w:ascii="Arial" w:hAnsi="Arial" w:cs="Arial"/>
        </w:rPr>
        <w:t xml:space="preserve">The standard </w:t>
      </w:r>
      <w:r w:rsidR="0066157E">
        <w:rPr>
          <w:rFonts w:ascii="Arial" w:hAnsi="Arial" w:cs="Arial"/>
        </w:rPr>
        <w:t xml:space="preserve">issue </w:t>
      </w:r>
      <w:r w:rsidR="0004136E">
        <w:rPr>
          <w:rFonts w:ascii="Arial" w:hAnsi="Arial" w:cs="Arial"/>
        </w:rPr>
        <w:t xml:space="preserve">IT </w:t>
      </w:r>
      <w:r w:rsidR="0066157E">
        <w:rPr>
          <w:rFonts w:ascii="Arial" w:hAnsi="Arial" w:cs="Arial"/>
        </w:rPr>
        <w:t xml:space="preserve">equipment </w:t>
      </w:r>
      <w:r w:rsidR="006032A2">
        <w:rPr>
          <w:rFonts w:ascii="Arial" w:hAnsi="Arial" w:cs="Arial"/>
        </w:rPr>
        <w:t>for all employees (</w:t>
      </w:r>
      <w:r>
        <w:rPr>
          <w:rFonts w:ascii="Arial" w:hAnsi="Arial" w:cs="Arial"/>
        </w:rPr>
        <w:t xml:space="preserve">a </w:t>
      </w:r>
      <w:r w:rsidR="00D618C3">
        <w:rPr>
          <w:rFonts w:ascii="Arial" w:hAnsi="Arial" w:cs="Arial"/>
        </w:rPr>
        <w:t>laptop</w:t>
      </w:r>
      <w:r w:rsidR="006032A2">
        <w:rPr>
          <w:rFonts w:ascii="Arial" w:hAnsi="Arial" w:cs="Arial"/>
        </w:rPr>
        <w:t xml:space="preserve"> and </w:t>
      </w:r>
      <w:r w:rsidR="0066157E">
        <w:rPr>
          <w:rFonts w:ascii="Arial" w:hAnsi="Arial" w:cs="Arial"/>
        </w:rPr>
        <w:t xml:space="preserve">a </w:t>
      </w:r>
      <w:r w:rsidR="00D618C3">
        <w:rPr>
          <w:rFonts w:ascii="Arial" w:hAnsi="Arial" w:cs="Arial"/>
        </w:rPr>
        <w:t>mobile phone</w:t>
      </w:r>
      <w:r w:rsidR="006032A2">
        <w:rPr>
          <w:rFonts w:ascii="Arial" w:hAnsi="Arial" w:cs="Arial"/>
        </w:rPr>
        <w:t>) g</w:t>
      </w:r>
      <w:r>
        <w:rPr>
          <w:rFonts w:ascii="Arial" w:hAnsi="Arial" w:cs="Arial"/>
        </w:rPr>
        <w:t xml:space="preserve">ives you </w:t>
      </w:r>
      <w:r w:rsidR="00E30FA8">
        <w:rPr>
          <w:rFonts w:ascii="Arial" w:hAnsi="Arial" w:cs="Arial"/>
        </w:rPr>
        <w:t xml:space="preserve">the flexibility to work from any available desk </w:t>
      </w:r>
      <w:r w:rsidR="00A369D1">
        <w:rPr>
          <w:rFonts w:ascii="Arial" w:hAnsi="Arial" w:cs="Arial"/>
        </w:rPr>
        <w:t xml:space="preserve">or space </w:t>
      </w:r>
      <w:r w:rsidR="00E30FA8">
        <w:rPr>
          <w:rFonts w:ascii="Arial" w:hAnsi="Arial" w:cs="Arial"/>
        </w:rPr>
        <w:t>in the office or from any other suitable location, incl</w:t>
      </w:r>
      <w:r>
        <w:rPr>
          <w:rFonts w:ascii="Arial" w:hAnsi="Arial" w:cs="Arial"/>
        </w:rPr>
        <w:t xml:space="preserve">uding your home if you choose. </w:t>
      </w:r>
    </w:p>
    <w:p w14:paraId="3536BAB3" w14:textId="77777777" w:rsidR="00AA3136" w:rsidRDefault="00AA3136" w:rsidP="00C77522">
      <w:pPr>
        <w:ind w:left="737"/>
        <w:contextualSpacing/>
        <w:rPr>
          <w:rFonts w:ascii="Arial" w:hAnsi="Arial" w:cs="Arial"/>
        </w:rPr>
      </w:pPr>
    </w:p>
    <w:p w14:paraId="15C063A0" w14:textId="56AF1789" w:rsidR="00CF249E" w:rsidRPr="00A007B2" w:rsidRDefault="00E748F4" w:rsidP="00CF249E">
      <w:pPr>
        <w:ind w:left="737"/>
        <w:contextualSpacing/>
        <w:rPr>
          <w:rFonts w:ascii="Arial" w:hAnsi="Arial" w:cs="Arial"/>
        </w:rPr>
      </w:pPr>
      <w:r>
        <w:rPr>
          <w:rFonts w:ascii="Arial" w:hAnsi="Arial" w:cs="Arial"/>
        </w:rPr>
        <w:t>Y</w:t>
      </w:r>
      <w:r w:rsidR="00A007B2" w:rsidRPr="00A007B2">
        <w:rPr>
          <w:rFonts w:ascii="Arial" w:hAnsi="Arial" w:cs="Arial"/>
        </w:rPr>
        <w:t xml:space="preserve">our manager will work with you and your colleagues to find a way of working that works for your area and all parties, including external contacts.  </w:t>
      </w:r>
      <w:r w:rsidR="004F28F6">
        <w:rPr>
          <w:rFonts w:ascii="Arial" w:hAnsi="Arial" w:cs="Arial"/>
        </w:rPr>
        <w:t xml:space="preserve">This also </w:t>
      </w:r>
      <w:r w:rsidR="00A369D1">
        <w:rPr>
          <w:rFonts w:ascii="Arial" w:hAnsi="Arial" w:cs="Arial"/>
        </w:rPr>
        <w:t xml:space="preserve">involves </w:t>
      </w:r>
      <w:r w:rsidR="004F28F6">
        <w:rPr>
          <w:rFonts w:ascii="Arial" w:hAnsi="Arial" w:cs="Arial"/>
        </w:rPr>
        <w:t>being flexible t</w:t>
      </w:r>
      <w:r w:rsidR="00482708">
        <w:rPr>
          <w:rFonts w:ascii="Arial" w:hAnsi="Arial" w:cs="Arial"/>
        </w:rPr>
        <w:t xml:space="preserve">o avoid colleagues being </w:t>
      </w:r>
      <w:r w:rsidR="004F28F6">
        <w:rPr>
          <w:rFonts w:ascii="Arial" w:hAnsi="Arial" w:cs="Arial"/>
        </w:rPr>
        <w:t>disadvantaged by the choices of others.</w:t>
      </w:r>
    </w:p>
    <w:p w14:paraId="0664915A" w14:textId="77777777" w:rsidR="00A007B2" w:rsidRPr="00A007B2" w:rsidRDefault="00A007B2" w:rsidP="000C4820">
      <w:pPr>
        <w:ind w:left="737"/>
        <w:contextualSpacing/>
        <w:rPr>
          <w:rFonts w:ascii="Arial" w:hAnsi="Arial" w:cs="Arial"/>
        </w:rPr>
      </w:pPr>
    </w:p>
    <w:p w14:paraId="4D4C26DF" w14:textId="354F4D10" w:rsidR="006032A2" w:rsidRDefault="002110DF" w:rsidP="006032A2">
      <w:pPr>
        <w:ind w:left="737"/>
        <w:contextualSpacing/>
        <w:rPr>
          <w:rFonts w:ascii="Arial" w:hAnsi="Arial" w:cs="Arial"/>
        </w:rPr>
      </w:pPr>
      <w:r>
        <w:rPr>
          <w:rFonts w:ascii="Arial" w:hAnsi="Arial" w:cs="Arial"/>
        </w:rPr>
        <w:t xml:space="preserve">A </w:t>
      </w:r>
      <w:r w:rsidR="006032A2">
        <w:rPr>
          <w:rFonts w:ascii="Arial" w:hAnsi="Arial" w:cs="Arial"/>
        </w:rPr>
        <w:t xml:space="preserve">small number of roles </w:t>
      </w:r>
      <w:r w:rsidR="00FC6C30">
        <w:rPr>
          <w:rFonts w:ascii="Arial" w:hAnsi="Arial" w:cs="Arial"/>
        </w:rPr>
        <w:t xml:space="preserve">need </w:t>
      </w:r>
      <w:r w:rsidR="006032A2">
        <w:rPr>
          <w:rFonts w:ascii="Arial" w:hAnsi="Arial" w:cs="Arial"/>
        </w:rPr>
        <w:t xml:space="preserve">fixed hours or </w:t>
      </w:r>
      <w:r>
        <w:rPr>
          <w:rFonts w:ascii="Arial" w:hAnsi="Arial" w:cs="Arial"/>
        </w:rPr>
        <w:t xml:space="preserve">work </w:t>
      </w:r>
      <w:r w:rsidR="006032A2">
        <w:rPr>
          <w:rFonts w:ascii="Arial" w:hAnsi="Arial" w:cs="Arial"/>
        </w:rPr>
        <w:t xml:space="preserve">locations.  These may </w:t>
      </w:r>
      <w:r>
        <w:rPr>
          <w:rFonts w:ascii="Arial" w:hAnsi="Arial" w:cs="Arial"/>
        </w:rPr>
        <w:t xml:space="preserve">involve </w:t>
      </w:r>
      <w:r w:rsidRPr="00A007B2">
        <w:rPr>
          <w:rFonts w:ascii="Arial" w:hAnsi="Arial" w:cs="Arial"/>
        </w:rPr>
        <w:t>face to face dealing with customers or other contacts</w:t>
      </w:r>
      <w:r>
        <w:rPr>
          <w:rFonts w:ascii="Arial" w:hAnsi="Arial" w:cs="Arial"/>
        </w:rPr>
        <w:t xml:space="preserve">, </w:t>
      </w:r>
      <w:r w:rsidR="006032A2">
        <w:rPr>
          <w:rFonts w:ascii="Arial" w:hAnsi="Arial" w:cs="Arial"/>
        </w:rPr>
        <w:t>or shift</w:t>
      </w:r>
      <w:r w:rsidR="00FC6C30">
        <w:rPr>
          <w:rFonts w:ascii="Arial" w:hAnsi="Arial" w:cs="Arial"/>
        </w:rPr>
        <w:t xml:space="preserve"> work </w:t>
      </w:r>
      <w:r w:rsidR="006032A2">
        <w:rPr>
          <w:rFonts w:ascii="Arial" w:hAnsi="Arial" w:cs="Arial"/>
        </w:rPr>
        <w:t>linked to the o</w:t>
      </w:r>
      <w:r w:rsidR="006032A2" w:rsidRPr="00A007B2">
        <w:rPr>
          <w:rFonts w:ascii="Arial" w:hAnsi="Arial" w:cs="Arial"/>
        </w:rPr>
        <w:t>ffice premises</w:t>
      </w:r>
      <w:r>
        <w:rPr>
          <w:rFonts w:ascii="Arial" w:hAnsi="Arial" w:cs="Arial"/>
        </w:rPr>
        <w:t>.  Where</w:t>
      </w:r>
      <w:r w:rsidR="006032A2">
        <w:rPr>
          <w:rFonts w:ascii="Arial" w:hAnsi="Arial" w:cs="Arial"/>
        </w:rPr>
        <w:t xml:space="preserve"> the job can only be done on specialist equipment or where a </w:t>
      </w:r>
      <w:r w:rsidR="00FC6C30">
        <w:rPr>
          <w:rFonts w:ascii="Arial" w:hAnsi="Arial" w:cs="Arial"/>
        </w:rPr>
        <w:t xml:space="preserve">computer is </w:t>
      </w:r>
      <w:r w:rsidR="006032A2">
        <w:rPr>
          <w:rFonts w:ascii="Arial" w:hAnsi="Arial" w:cs="Arial"/>
        </w:rPr>
        <w:t>not essential to the job</w:t>
      </w:r>
      <w:r>
        <w:rPr>
          <w:rFonts w:ascii="Arial" w:hAnsi="Arial" w:cs="Arial"/>
        </w:rPr>
        <w:t xml:space="preserve">, </w:t>
      </w:r>
      <w:r w:rsidR="00FC6C30">
        <w:rPr>
          <w:rFonts w:ascii="Arial" w:hAnsi="Arial" w:cs="Arial"/>
        </w:rPr>
        <w:t xml:space="preserve">other </w:t>
      </w:r>
      <w:r w:rsidR="006032A2">
        <w:rPr>
          <w:rFonts w:ascii="Arial" w:hAnsi="Arial" w:cs="Arial"/>
        </w:rPr>
        <w:t>computers</w:t>
      </w:r>
      <w:r>
        <w:rPr>
          <w:rFonts w:ascii="Arial" w:hAnsi="Arial" w:cs="Arial"/>
        </w:rPr>
        <w:t xml:space="preserve"> and phones </w:t>
      </w:r>
      <w:r w:rsidR="006032A2">
        <w:rPr>
          <w:rFonts w:ascii="Arial" w:hAnsi="Arial" w:cs="Arial"/>
        </w:rPr>
        <w:t>will be available</w:t>
      </w:r>
      <w:r>
        <w:rPr>
          <w:rFonts w:ascii="Arial" w:hAnsi="Arial" w:cs="Arial"/>
        </w:rPr>
        <w:t xml:space="preserve"> instead. </w:t>
      </w:r>
    </w:p>
    <w:p w14:paraId="10F2AC84" w14:textId="77777777" w:rsidR="002110DF" w:rsidRDefault="002110DF" w:rsidP="006032A2">
      <w:pPr>
        <w:ind w:left="737"/>
        <w:contextualSpacing/>
        <w:rPr>
          <w:rFonts w:ascii="Arial" w:hAnsi="Arial" w:cs="Arial"/>
        </w:rPr>
      </w:pPr>
    </w:p>
    <w:p w14:paraId="4AA102A5" w14:textId="77777777" w:rsidR="006032A2" w:rsidRDefault="006032A2" w:rsidP="006032A2">
      <w:pPr>
        <w:ind w:left="709"/>
        <w:rPr>
          <w:rFonts w:ascii="Arial" w:hAnsi="Arial" w:cs="Arial"/>
        </w:rPr>
      </w:pPr>
      <w:r w:rsidRPr="004F28F6">
        <w:rPr>
          <w:rFonts w:ascii="Arial" w:hAnsi="Arial" w:cs="Arial"/>
        </w:rPr>
        <w:t xml:space="preserve">If you need the certainty of a </w:t>
      </w:r>
      <w:r>
        <w:rPr>
          <w:rFonts w:ascii="Arial" w:hAnsi="Arial" w:cs="Arial"/>
        </w:rPr>
        <w:t>set</w:t>
      </w:r>
      <w:r w:rsidRPr="004F28F6">
        <w:rPr>
          <w:rFonts w:ascii="Arial" w:hAnsi="Arial" w:cs="Arial"/>
        </w:rPr>
        <w:t xml:space="preserve"> pattern of work, for example if you have caring </w:t>
      </w:r>
      <w:r>
        <w:rPr>
          <w:rFonts w:ascii="Arial" w:hAnsi="Arial" w:cs="Arial"/>
        </w:rPr>
        <w:t>commitments at set times of the day, or wa</w:t>
      </w:r>
      <w:r w:rsidRPr="004F28F6">
        <w:rPr>
          <w:rFonts w:ascii="Arial" w:hAnsi="Arial" w:cs="Arial"/>
        </w:rPr>
        <w:t>nt to work part-time on a permanent basis, you can make a request for flexible working in the usual way</w:t>
      </w:r>
      <w:r>
        <w:rPr>
          <w:rFonts w:ascii="Arial" w:hAnsi="Arial" w:cs="Arial"/>
        </w:rPr>
        <w:t xml:space="preserve">.   You can continue to work smartly and flexibly whatever your work pattern. </w:t>
      </w:r>
    </w:p>
    <w:p w14:paraId="41E68537" w14:textId="72BC9BA0" w:rsidR="004F28F6" w:rsidRDefault="004F28F6" w:rsidP="004F28F6">
      <w:pPr>
        <w:ind w:left="709"/>
        <w:rPr>
          <w:rFonts w:ascii="Arial" w:hAnsi="Arial" w:cs="Arial"/>
          <w:b/>
          <w:color w:val="0070C0"/>
        </w:rPr>
      </w:pPr>
    </w:p>
    <w:p w14:paraId="25CD75E3" w14:textId="6F5DB61F" w:rsidR="00726D1B" w:rsidRPr="00726D1B" w:rsidRDefault="00726D1B" w:rsidP="00726D1B">
      <w:pPr>
        <w:ind w:left="720"/>
        <w:rPr>
          <w:rFonts w:ascii="Arial" w:hAnsi="Arial" w:cs="Arial"/>
        </w:rPr>
      </w:pPr>
      <w:r w:rsidRPr="00726D1B">
        <w:rPr>
          <w:rFonts w:ascii="Arial" w:hAnsi="Arial" w:cs="Arial"/>
        </w:rPr>
        <w:t xml:space="preserve">While you </w:t>
      </w:r>
      <w:r w:rsidR="00FC6C30">
        <w:rPr>
          <w:rFonts w:ascii="Arial" w:hAnsi="Arial" w:cs="Arial"/>
        </w:rPr>
        <w:t xml:space="preserve">and </w:t>
      </w:r>
      <w:r w:rsidRPr="00726D1B">
        <w:rPr>
          <w:rFonts w:ascii="Arial" w:hAnsi="Arial" w:cs="Arial"/>
        </w:rPr>
        <w:t xml:space="preserve">your colleagues or customers may work from different locations at different times you still need to be able to contact each other.  To support this, we expect you to: </w:t>
      </w:r>
    </w:p>
    <w:p w14:paraId="56303D36" w14:textId="77777777" w:rsidR="00726D1B" w:rsidRPr="00726D1B" w:rsidRDefault="00726D1B" w:rsidP="00726D1B">
      <w:pPr>
        <w:ind w:left="720"/>
        <w:rPr>
          <w:rFonts w:ascii="Arial" w:hAnsi="Arial" w:cs="Arial"/>
        </w:rPr>
      </w:pPr>
    </w:p>
    <w:p w14:paraId="13A91FDB" w14:textId="77777777" w:rsidR="00726D1B" w:rsidRPr="00726D1B" w:rsidRDefault="00726D1B" w:rsidP="00726D1B">
      <w:pPr>
        <w:pStyle w:val="ListParagraph"/>
        <w:numPr>
          <w:ilvl w:val="0"/>
          <w:numId w:val="40"/>
        </w:numPr>
        <w:contextualSpacing/>
        <w:rPr>
          <w:rFonts w:ascii="Arial" w:hAnsi="Arial" w:cs="Arial"/>
          <w:sz w:val="24"/>
          <w:szCs w:val="24"/>
        </w:rPr>
      </w:pPr>
      <w:r w:rsidRPr="00726D1B">
        <w:rPr>
          <w:rFonts w:ascii="Arial" w:hAnsi="Arial" w:cs="Arial"/>
          <w:sz w:val="24"/>
          <w:szCs w:val="24"/>
        </w:rPr>
        <w:t>be equally contactable whether you are working in the office or at another location</w:t>
      </w:r>
    </w:p>
    <w:p w14:paraId="5A37C2DD" w14:textId="0E0C966A" w:rsidR="00726D1B" w:rsidRPr="00726D1B" w:rsidRDefault="00E748F4" w:rsidP="00726D1B">
      <w:pPr>
        <w:pStyle w:val="ListParagraph"/>
        <w:numPr>
          <w:ilvl w:val="0"/>
          <w:numId w:val="40"/>
        </w:numPr>
        <w:contextualSpacing/>
        <w:rPr>
          <w:rFonts w:ascii="Arial" w:hAnsi="Arial" w:cs="Arial"/>
          <w:sz w:val="24"/>
          <w:szCs w:val="24"/>
        </w:rPr>
      </w:pPr>
      <w:r>
        <w:rPr>
          <w:rFonts w:ascii="Arial" w:hAnsi="Arial" w:cs="Arial"/>
          <w:sz w:val="24"/>
          <w:szCs w:val="24"/>
        </w:rPr>
        <w:t xml:space="preserve">let others know </w:t>
      </w:r>
      <w:r w:rsidR="0082263B">
        <w:rPr>
          <w:rFonts w:ascii="Arial" w:hAnsi="Arial" w:cs="Arial"/>
          <w:sz w:val="24"/>
          <w:szCs w:val="24"/>
        </w:rPr>
        <w:t xml:space="preserve">where and </w:t>
      </w:r>
      <w:r>
        <w:rPr>
          <w:rFonts w:ascii="Arial" w:hAnsi="Arial" w:cs="Arial"/>
          <w:sz w:val="24"/>
          <w:szCs w:val="24"/>
        </w:rPr>
        <w:t xml:space="preserve">when you are </w:t>
      </w:r>
      <w:r w:rsidR="00726D1B" w:rsidRPr="00726D1B">
        <w:rPr>
          <w:rFonts w:ascii="Arial" w:hAnsi="Arial" w:cs="Arial"/>
          <w:sz w:val="24"/>
          <w:szCs w:val="24"/>
        </w:rPr>
        <w:t>available e</w:t>
      </w:r>
      <w:r>
        <w:rPr>
          <w:rFonts w:ascii="Arial" w:hAnsi="Arial" w:cs="Arial"/>
          <w:sz w:val="24"/>
          <w:szCs w:val="24"/>
        </w:rPr>
        <w:t>.</w:t>
      </w:r>
      <w:r w:rsidR="00726D1B" w:rsidRPr="00726D1B">
        <w:rPr>
          <w:rFonts w:ascii="Arial" w:hAnsi="Arial" w:cs="Arial"/>
          <w:sz w:val="24"/>
          <w:szCs w:val="24"/>
        </w:rPr>
        <w:t>g</w:t>
      </w:r>
      <w:r>
        <w:rPr>
          <w:rFonts w:ascii="Arial" w:hAnsi="Arial" w:cs="Arial"/>
          <w:sz w:val="24"/>
          <w:szCs w:val="24"/>
        </w:rPr>
        <w:t>.</w:t>
      </w:r>
      <w:r w:rsidR="00726D1B" w:rsidRPr="00726D1B">
        <w:rPr>
          <w:rFonts w:ascii="Arial" w:hAnsi="Arial" w:cs="Arial"/>
          <w:sz w:val="24"/>
          <w:szCs w:val="24"/>
        </w:rPr>
        <w:t xml:space="preserve"> </w:t>
      </w:r>
      <w:r w:rsidR="0004136E">
        <w:rPr>
          <w:rFonts w:ascii="Arial" w:hAnsi="Arial" w:cs="Arial"/>
          <w:sz w:val="24"/>
          <w:szCs w:val="24"/>
        </w:rPr>
        <w:t>keep your calendar up to date and open for all to see</w:t>
      </w:r>
      <w:r w:rsidR="0089318A">
        <w:rPr>
          <w:rFonts w:ascii="Arial" w:hAnsi="Arial" w:cs="Arial"/>
          <w:sz w:val="24"/>
          <w:szCs w:val="24"/>
        </w:rPr>
        <w:t xml:space="preserve"> so they can rely on it as an accurate source of information.  Mark </w:t>
      </w:r>
      <w:r w:rsidR="0082263B">
        <w:rPr>
          <w:rFonts w:ascii="Arial" w:hAnsi="Arial" w:cs="Arial"/>
          <w:sz w:val="24"/>
          <w:szCs w:val="24"/>
        </w:rPr>
        <w:t xml:space="preserve">confidential or personal </w:t>
      </w:r>
      <w:r w:rsidR="00726D1B" w:rsidRPr="00726D1B">
        <w:rPr>
          <w:rFonts w:ascii="Arial" w:hAnsi="Arial" w:cs="Arial"/>
          <w:sz w:val="24"/>
          <w:szCs w:val="24"/>
        </w:rPr>
        <w:t>appointments as ‘private’</w:t>
      </w:r>
      <w:r w:rsidR="0089318A">
        <w:rPr>
          <w:rFonts w:ascii="Arial" w:hAnsi="Arial" w:cs="Arial"/>
          <w:sz w:val="24"/>
          <w:szCs w:val="24"/>
        </w:rPr>
        <w:t>.</w:t>
      </w:r>
      <w:r>
        <w:rPr>
          <w:rFonts w:ascii="Arial" w:hAnsi="Arial" w:cs="Arial"/>
          <w:sz w:val="24"/>
          <w:szCs w:val="24"/>
        </w:rPr>
        <w:t xml:space="preserve"> </w:t>
      </w:r>
    </w:p>
    <w:p w14:paraId="0D0BB67D" w14:textId="025F1985" w:rsidR="00726D1B" w:rsidRPr="00726D1B" w:rsidRDefault="00E748F4" w:rsidP="00726D1B">
      <w:pPr>
        <w:pStyle w:val="ListParagraph"/>
        <w:numPr>
          <w:ilvl w:val="0"/>
          <w:numId w:val="40"/>
        </w:numPr>
        <w:contextualSpacing/>
        <w:rPr>
          <w:rFonts w:ascii="Arial" w:hAnsi="Arial" w:cs="Arial"/>
          <w:sz w:val="24"/>
          <w:szCs w:val="24"/>
        </w:rPr>
      </w:pPr>
      <w:r>
        <w:rPr>
          <w:rFonts w:ascii="Arial" w:hAnsi="Arial" w:cs="Arial"/>
          <w:sz w:val="24"/>
          <w:szCs w:val="24"/>
        </w:rPr>
        <w:t xml:space="preserve">familiarise yourself with and use the </w:t>
      </w:r>
      <w:r w:rsidR="00726D1B" w:rsidRPr="00726D1B">
        <w:rPr>
          <w:rFonts w:ascii="Arial" w:hAnsi="Arial" w:cs="Arial"/>
          <w:sz w:val="24"/>
          <w:szCs w:val="24"/>
        </w:rPr>
        <w:t xml:space="preserve">software provided to keep in touch </w:t>
      </w:r>
    </w:p>
    <w:p w14:paraId="15648DCA" w14:textId="3BDAA502" w:rsidR="00726D1B" w:rsidRPr="00726D1B" w:rsidRDefault="00726D1B" w:rsidP="00726D1B">
      <w:pPr>
        <w:pStyle w:val="ListParagraph"/>
        <w:numPr>
          <w:ilvl w:val="0"/>
          <w:numId w:val="40"/>
        </w:numPr>
        <w:contextualSpacing/>
        <w:rPr>
          <w:rFonts w:ascii="Arial" w:hAnsi="Arial" w:cs="Arial"/>
          <w:sz w:val="24"/>
          <w:szCs w:val="24"/>
        </w:rPr>
      </w:pPr>
      <w:r w:rsidRPr="00726D1B">
        <w:rPr>
          <w:rFonts w:ascii="Arial" w:hAnsi="Arial" w:cs="Arial"/>
          <w:sz w:val="24"/>
          <w:szCs w:val="24"/>
        </w:rPr>
        <w:t xml:space="preserve">be available to attend meetings, </w:t>
      </w:r>
      <w:r w:rsidR="0082263B">
        <w:rPr>
          <w:rFonts w:ascii="Arial" w:hAnsi="Arial" w:cs="Arial"/>
          <w:sz w:val="24"/>
          <w:szCs w:val="24"/>
        </w:rPr>
        <w:t xml:space="preserve">joining remotely or </w:t>
      </w:r>
      <w:r w:rsidRPr="00726D1B">
        <w:rPr>
          <w:rFonts w:ascii="Arial" w:hAnsi="Arial" w:cs="Arial"/>
          <w:sz w:val="24"/>
          <w:szCs w:val="24"/>
        </w:rPr>
        <w:t>attending in person as required</w:t>
      </w:r>
    </w:p>
    <w:p w14:paraId="60078E84" w14:textId="77777777" w:rsidR="00E427FD" w:rsidRPr="00726D1B" w:rsidRDefault="00E427FD" w:rsidP="00E427FD">
      <w:pPr>
        <w:pStyle w:val="ListParagraph"/>
        <w:numPr>
          <w:ilvl w:val="0"/>
          <w:numId w:val="40"/>
        </w:numPr>
        <w:contextualSpacing/>
        <w:rPr>
          <w:rFonts w:ascii="Arial" w:hAnsi="Arial" w:cs="Arial"/>
          <w:sz w:val="24"/>
          <w:szCs w:val="24"/>
        </w:rPr>
      </w:pPr>
      <w:r>
        <w:rPr>
          <w:rFonts w:ascii="Arial" w:hAnsi="Arial" w:cs="Arial"/>
          <w:sz w:val="24"/>
          <w:szCs w:val="24"/>
        </w:rPr>
        <w:t xml:space="preserve">respect each other’s working arrangements by </w:t>
      </w:r>
      <w:proofErr w:type="gramStart"/>
      <w:r>
        <w:rPr>
          <w:rFonts w:ascii="Arial" w:hAnsi="Arial" w:cs="Arial"/>
          <w:sz w:val="24"/>
          <w:szCs w:val="24"/>
        </w:rPr>
        <w:t>planning ahead</w:t>
      </w:r>
      <w:proofErr w:type="gramEnd"/>
      <w:r>
        <w:rPr>
          <w:rFonts w:ascii="Arial" w:hAnsi="Arial" w:cs="Arial"/>
          <w:sz w:val="24"/>
          <w:szCs w:val="24"/>
        </w:rPr>
        <w:t xml:space="preserve"> and being flexible</w:t>
      </w:r>
    </w:p>
    <w:p w14:paraId="4DA03096" w14:textId="56BC1840" w:rsidR="00726D1B" w:rsidRPr="00726D1B" w:rsidRDefault="00726D1B" w:rsidP="00726D1B">
      <w:pPr>
        <w:pStyle w:val="ListParagraph"/>
        <w:numPr>
          <w:ilvl w:val="0"/>
          <w:numId w:val="40"/>
        </w:numPr>
        <w:contextualSpacing/>
        <w:rPr>
          <w:rFonts w:ascii="Arial" w:hAnsi="Arial" w:cs="Arial"/>
          <w:sz w:val="24"/>
          <w:szCs w:val="24"/>
        </w:rPr>
      </w:pPr>
      <w:r w:rsidRPr="00726D1B">
        <w:rPr>
          <w:rFonts w:ascii="Arial" w:hAnsi="Arial" w:cs="Arial"/>
          <w:sz w:val="24"/>
          <w:szCs w:val="24"/>
        </w:rPr>
        <w:lastRenderedPageBreak/>
        <w:t xml:space="preserve">avoid sending messages outside ‘expected’ hours e.g. very early or late in the </w:t>
      </w:r>
      <w:proofErr w:type="gramStart"/>
      <w:r w:rsidRPr="00726D1B">
        <w:rPr>
          <w:rFonts w:ascii="Arial" w:hAnsi="Arial" w:cs="Arial"/>
          <w:sz w:val="24"/>
          <w:szCs w:val="24"/>
        </w:rPr>
        <w:t>day, or</w:t>
      </w:r>
      <w:proofErr w:type="gramEnd"/>
      <w:r w:rsidRPr="00726D1B">
        <w:rPr>
          <w:rFonts w:ascii="Arial" w:hAnsi="Arial" w:cs="Arial"/>
          <w:sz w:val="24"/>
          <w:szCs w:val="24"/>
        </w:rPr>
        <w:t xml:space="preserve"> be clear that you do not expect a response at that time. If you receive such a message, you should not feel under pressure to read or respond immediately.</w:t>
      </w:r>
    </w:p>
    <w:p w14:paraId="3184C174" w14:textId="77777777" w:rsidR="00726D1B" w:rsidRPr="00726D1B" w:rsidRDefault="00726D1B" w:rsidP="00726D1B">
      <w:pPr>
        <w:rPr>
          <w:rFonts w:ascii="Arial" w:hAnsi="Arial" w:cs="Arial"/>
        </w:rPr>
      </w:pPr>
    </w:p>
    <w:p w14:paraId="27D5EA56" w14:textId="77777777" w:rsidR="00013047" w:rsidRDefault="004F28F6" w:rsidP="004F28F6">
      <w:pPr>
        <w:ind w:left="709"/>
        <w:rPr>
          <w:rFonts w:ascii="Arial" w:hAnsi="Arial" w:cs="Arial"/>
          <w:b/>
          <w:color w:val="4472C4" w:themeColor="accent1"/>
        </w:rPr>
      </w:pPr>
      <w:r w:rsidRPr="004F28F6">
        <w:rPr>
          <w:rFonts w:ascii="Arial" w:hAnsi="Arial" w:cs="Arial"/>
          <w:b/>
          <w:color w:val="4472C4" w:themeColor="accent1"/>
        </w:rPr>
        <w:t>Working in the office</w:t>
      </w:r>
    </w:p>
    <w:p w14:paraId="1430366F" w14:textId="46C5A84A" w:rsidR="004F28F6" w:rsidRDefault="004F28F6" w:rsidP="004F28F6">
      <w:pPr>
        <w:ind w:left="709"/>
        <w:rPr>
          <w:rFonts w:ascii="Arial" w:hAnsi="Arial" w:cs="Arial"/>
          <w:b/>
          <w:color w:val="4472C4" w:themeColor="accent1"/>
        </w:rPr>
      </w:pPr>
      <w:r w:rsidRPr="004F28F6">
        <w:rPr>
          <w:rFonts w:ascii="Arial" w:hAnsi="Arial" w:cs="Arial"/>
          <w:b/>
          <w:color w:val="4472C4" w:themeColor="accent1"/>
        </w:rPr>
        <w:t xml:space="preserve"> </w:t>
      </w:r>
    </w:p>
    <w:p w14:paraId="0245F473" w14:textId="68D7A331" w:rsidR="00510E20" w:rsidRPr="00510E20" w:rsidRDefault="00510E20" w:rsidP="00510E20">
      <w:pPr>
        <w:pStyle w:val="ListParagraph"/>
        <w:ind w:left="737"/>
        <w:rPr>
          <w:rFonts w:ascii="Arial" w:hAnsi="Arial" w:cs="Arial"/>
          <w:sz w:val="24"/>
          <w:szCs w:val="24"/>
        </w:rPr>
      </w:pPr>
      <w:r w:rsidRPr="00510E20">
        <w:rPr>
          <w:rFonts w:ascii="Arial" w:hAnsi="Arial" w:cs="Arial"/>
          <w:sz w:val="24"/>
          <w:szCs w:val="24"/>
        </w:rPr>
        <w:t>We want to ensure there is enough space in the office for you</w:t>
      </w:r>
      <w:r w:rsidR="00284013">
        <w:rPr>
          <w:rFonts w:ascii="Arial" w:hAnsi="Arial" w:cs="Arial"/>
          <w:sz w:val="24"/>
          <w:szCs w:val="24"/>
        </w:rPr>
        <w:t xml:space="preserve"> and your colleagues </w:t>
      </w:r>
      <w:r w:rsidR="000A1B94">
        <w:rPr>
          <w:rFonts w:ascii="Arial" w:hAnsi="Arial" w:cs="Arial"/>
          <w:sz w:val="24"/>
          <w:szCs w:val="24"/>
        </w:rPr>
        <w:t>when</w:t>
      </w:r>
      <w:r w:rsidRPr="00510E20">
        <w:rPr>
          <w:rFonts w:ascii="Arial" w:hAnsi="Arial" w:cs="Arial"/>
          <w:sz w:val="24"/>
          <w:szCs w:val="24"/>
        </w:rPr>
        <w:t xml:space="preserve"> you need to work there</w:t>
      </w:r>
      <w:r w:rsidR="000A1B94">
        <w:rPr>
          <w:rFonts w:ascii="Arial" w:hAnsi="Arial" w:cs="Arial"/>
          <w:sz w:val="24"/>
          <w:szCs w:val="24"/>
        </w:rPr>
        <w:t>.</w:t>
      </w:r>
      <w:r w:rsidR="00245426">
        <w:rPr>
          <w:rFonts w:ascii="Arial" w:hAnsi="Arial" w:cs="Arial"/>
          <w:sz w:val="24"/>
          <w:szCs w:val="24"/>
        </w:rPr>
        <w:t xml:space="preserve"> </w:t>
      </w:r>
      <w:bookmarkStart w:id="1" w:name="_GoBack"/>
      <w:bookmarkEnd w:id="1"/>
      <w:r w:rsidRPr="00510E20">
        <w:rPr>
          <w:rFonts w:ascii="Arial" w:hAnsi="Arial" w:cs="Arial"/>
          <w:sz w:val="24"/>
          <w:szCs w:val="24"/>
        </w:rPr>
        <w:t>To achieve this, you will:</w:t>
      </w:r>
    </w:p>
    <w:p w14:paraId="50BF8B03" w14:textId="77777777" w:rsidR="00510E20" w:rsidRPr="00510E20" w:rsidRDefault="00510E20" w:rsidP="00510E20">
      <w:pPr>
        <w:pStyle w:val="ListParagraph"/>
        <w:ind w:left="737"/>
        <w:rPr>
          <w:rFonts w:ascii="Arial" w:hAnsi="Arial" w:cs="Arial"/>
          <w:sz w:val="24"/>
          <w:szCs w:val="24"/>
        </w:rPr>
      </w:pPr>
    </w:p>
    <w:p w14:paraId="5F44C483" w14:textId="77777777" w:rsidR="00510E20" w:rsidRPr="00510E20" w:rsidRDefault="00510E20" w:rsidP="00510E20">
      <w:pPr>
        <w:pStyle w:val="ListParagraph"/>
        <w:numPr>
          <w:ilvl w:val="0"/>
          <w:numId w:val="40"/>
        </w:numPr>
        <w:contextualSpacing/>
        <w:rPr>
          <w:rFonts w:ascii="Arial" w:hAnsi="Arial" w:cs="Arial"/>
          <w:sz w:val="24"/>
          <w:szCs w:val="24"/>
        </w:rPr>
      </w:pPr>
      <w:r w:rsidRPr="00510E20">
        <w:rPr>
          <w:rFonts w:ascii="Arial" w:hAnsi="Arial" w:cs="Arial"/>
          <w:sz w:val="24"/>
          <w:szCs w:val="24"/>
        </w:rPr>
        <w:t>be able to sit at any desk in the office which is shown as free</w:t>
      </w:r>
    </w:p>
    <w:p w14:paraId="6C33BEF0" w14:textId="0FD97992" w:rsidR="00510E20" w:rsidRPr="00510E20" w:rsidRDefault="00510E20" w:rsidP="00510E20">
      <w:pPr>
        <w:pStyle w:val="ListParagraph"/>
        <w:numPr>
          <w:ilvl w:val="0"/>
          <w:numId w:val="40"/>
        </w:numPr>
        <w:contextualSpacing/>
        <w:rPr>
          <w:rFonts w:ascii="Arial" w:hAnsi="Arial" w:cs="Arial"/>
          <w:sz w:val="24"/>
          <w:szCs w:val="24"/>
        </w:rPr>
      </w:pPr>
      <w:r w:rsidRPr="00510E20">
        <w:rPr>
          <w:rFonts w:ascii="Arial" w:hAnsi="Arial" w:cs="Arial"/>
          <w:sz w:val="24"/>
          <w:szCs w:val="24"/>
        </w:rPr>
        <w:t>not be assigned a desk on a permanent basis or via a rota</w:t>
      </w:r>
      <w:r w:rsidR="00CC59DB">
        <w:rPr>
          <w:rFonts w:ascii="Arial" w:hAnsi="Arial" w:cs="Arial"/>
          <w:sz w:val="24"/>
          <w:szCs w:val="24"/>
        </w:rPr>
        <w:t xml:space="preserve"> or in a team area</w:t>
      </w:r>
    </w:p>
    <w:p w14:paraId="2006C57D" w14:textId="1220E37F" w:rsidR="00CC59DB" w:rsidRDefault="00CC59DB" w:rsidP="00510E20">
      <w:pPr>
        <w:pStyle w:val="ListParagraph"/>
        <w:numPr>
          <w:ilvl w:val="0"/>
          <w:numId w:val="40"/>
        </w:numPr>
        <w:contextualSpacing/>
        <w:rPr>
          <w:rFonts w:ascii="Arial" w:hAnsi="Arial" w:cs="Arial"/>
          <w:sz w:val="24"/>
          <w:szCs w:val="24"/>
        </w:rPr>
      </w:pPr>
      <w:r>
        <w:rPr>
          <w:rFonts w:ascii="Arial" w:hAnsi="Arial" w:cs="Arial"/>
          <w:sz w:val="24"/>
          <w:szCs w:val="24"/>
        </w:rPr>
        <w:t>only be assigned a set desk if this is essential for you or your role (very few)</w:t>
      </w:r>
    </w:p>
    <w:p w14:paraId="1830E5DD" w14:textId="27C197E5" w:rsidR="00510E20" w:rsidRPr="00510E20" w:rsidRDefault="00510E20" w:rsidP="00510E20">
      <w:pPr>
        <w:pStyle w:val="ListParagraph"/>
        <w:numPr>
          <w:ilvl w:val="0"/>
          <w:numId w:val="40"/>
        </w:numPr>
        <w:contextualSpacing/>
        <w:rPr>
          <w:rFonts w:ascii="Arial" w:hAnsi="Arial" w:cs="Arial"/>
          <w:sz w:val="24"/>
          <w:szCs w:val="24"/>
        </w:rPr>
      </w:pPr>
      <w:r w:rsidRPr="00510E20">
        <w:rPr>
          <w:rFonts w:ascii="Arial" w:hAnsi="Arial" w:cs="Arial"/>
          <w:sz w:val="24"/>
          <w:szCs w:val="24"/>
        </w:rPr>
        <w:t>store personal possessions e</w:t>
      </w:r>
      <w:r w:rsidR="00176C8A">
        <w:rPr>
          <w:rFonts w:ascii="Arial" w:hAnsi="Arial" w:cs="Arial"/>
          <w:sz w:val="24"/>
          <w:szCs w:val="24"/>
        </w:rPr>
        <w:t>.</w:t>
      </w:r>
      <w:r w:rsidRPr="00510E20">
        <w:rPr>
          <w:rFonts w:ascii="Arial" w:hAnsi="Arial" w:cs="Arial"/>
          <w:sz w:val="24"/>
          <w:szCs w:val="24"/>
        </w:rPr>
        <w:t>g</w:t>
      </w:r>
      <w:r w:rsidR="00176C8A">
        <w:rPr>
          <w:rFonts w:ascii="Arial" w:hAnsi="Arial" w:cs="Arial"/>
          <w:sz w:val="24"/>
          <w:szCs w:val="24"/>
        </w:rPr>
        <w:t>.</w:t>
      </w:r>
      <w:r w:rsidRPr="00510E20">
        <w:rPr>
          <w:rFonts w:ascii="Arial" w:hAnsi="Arial" w:cs="Arial"/>
          <w:sz w:val="24"/>
          <w:szCs w:val="24"/>
        </w:rPr>
        <w:t xml:space="preserve"> coats, bags away from the desk</w:t>
      </w:r>
    </w:p>
    <w:p w14:paraId="0B2F7004" w14:textId="64097EEA" w:rsidR="00CC59DB" w:rsidRDefault="00510E20" w:rsidP="00CC59DB">
      <w:pPr>
        <w:pStyle w:val="ListParagraph"/>
        <w:numPr>
          <w:ilvl w:val="0"/>
          <w:numId w:val="40"/>
        </w:numPr>
        <w:contextualSpacing/>
        <w:rPr>
          <w:rFonts w:ascii="Arial" w:hAnsi="Arial" w:cs="Arial"/>
          <w:sz w:val="24"/>
          <w:szCs w:val="24"/>
        </w:rPr>
      </w:pPr>
      <w:r w:rsidRPr="00510E20">
        <w:rPr>
          <w:rFonts w:ascii="Arial" w:hAnsi="Arial" w:cs="Arial"/>
          <w:sz w:val="24"/>
          <w:szCs w:val="24"/>
        </w:rPr>
        <w:t xml:space="preserve">log off from </w:t>
      </w:r>
      <w:r w:rsidR="00176C8A">
        <w:rPr>
          <w:rFonts w:ascii="Arial" w:hAnsi="Arial" w:cs="Arial"/>
          <w:sz w:val="24"/>
          <w:szCs w:val="24"/>
        </w:rPr>
        <w:t>a</w:t>
      </w:r>
      <w:r w:rsidRPr="00510E20">
        <w:rPr>
          <w:rFonts w:ascii="Arial" w:hAnsi="Arial" w:cs="Arial"/>
          <w:sz w:val="24"/>
          <w:szCs w:val="24"/>
        </w:rPr>
        <w:t xml:space="preserve"> computer and </w:t>
      </w:r>
      <w:r w:rsidR="00CC59DB" w:rsidRPr="00510E20">
        <w:rPr>
          <w:rFonts w:ascii="Arial" w:hAnsi="Arial" w:cs="Arial"/>
          <w:sz w:val="24"/>
          <w:szCs w:val="24"/>
        </w:rPr>
        <w:t xml:space="preserve">clear </w:t>
      </w:r>
      <w:r w:rsidR="00CC59DB">
        <w:rPr>
          <w:rFonts w:ascii="Arial" w:hAnsi="Arial" w:cs="Arial"/>
          <w:sz w:val="24"/>
          <w:szCs w:val="24"/>
        </w:rPr>
        <w:t xml:space="preserve">the </w:t>
      </w:r>
      <w:r w:rsidR="00CC59DB" w:rsidRPr="00510E20">
        <w:rPr>
          <w:rFonts w:ascii="Arial" w:hAnsi="Arial" w:cs="Arial"/>
          <w:sz w:val="24"/>
          <w:szCs w:val="24"/>
        </w:rPr>
        <w:t>desk</w:t>
      </w:r>
      <w:r w:rsidR="00CC59DB">
        <w:rPr>
          <w:rFonts w:ascii="Arial" w:hAnsi="Arial" w:cs="Arial"/>
          <w:sz w:val="24"/>
          <w:szCs w:val="24"/>
        </w:rPr>
        <w:t>/work area</w:t>
      </w:r>
      <w:r w:rsidR="00CC59DB" w:rsidRPr="00510E20">
        <w:rPr>
          <w:rFonts w:ascii="Arial" w:hAnsi="Arial" w:cs="Arial"/>
          <w:sz w:val="24"/>
          <w:szCs w:val="24"/>
        </w:rPr>
        <w:t xml:space="preserve"> </w:t>
      </w:r>
      <w:r w:rsidR="00CC59DB">
        <w:rPr>
          <w:rFonts w:ascii="Arial" w:hAnsi="Arial" w:cs="Arial"/>
          <w:sz w:val="24"/>
          <w:szCs w:val="24"/>
        </w:rPr>
        <w:t>when you finish working at it</w:t>
      </w:r>
    </w:p>
    <w:p w14:paraId="5B56C633" w14:textId="7FCAD8A0" w:rsidR="00FA518A" w:rsidRPr="00510E20" w:rsidRDefault="00FA518A" w:rsidP="00CC59DB">
      <w:pPr>
        <w:pStyle w:val="ListParagraph"/>
        <w:numPr>
          <w:ilvl w:val="0"/>
          <w:numId w:val="40"/>
        </w:numPr>
        <w:contextualSpacing/>
        <w:rPr>
          <w:rFonts w:ascii="Arial" w:hAnsi="Arial" w:cs="Arial"/>
          <w:sz w:val="24"/>
          <w:szCs w:val="24"/>
        </w:rPr>
      </w:pPr>
      <w:r>
        <w:rPr>
          <w:rFonts w:ascii="Arial" w:hAnsi="Arial" w:cs="Arial"/>
          <w:sz w:val="24"/>
          <w:szCs w:val="24"/>
        </w:rPr>
        <w:t>be flexible and considerate about where you choose to work</w:t>
      </w:r>
    </w:p>
    <w:p w14:paraId="013058C8" w14:textId="77777777" w:rsidR="00510E20" w:rsidRPr="00510E20" w:rsidRDefault="00510E20" w:rsidP="00510E20">
      <w:pPr>
        <w:pStyle w:val="ListParagraph"/>
        <w:ind w:left="737"/>
        <w:rPr>
          <w:rFonts w:ascii="Arial" w:hAnsi="Arial" w:cs="Arial"/>
          <w:sz w:val="24"/>
          <w:szCs w:val="24"/>
        </w:rPr>
      </w:pPr>
    </w:p>
    <w:p w14:paraId="36CA8FAD" w14:textId="77777777" w:rsidR="00510E20" w:rsidRPr="00510E20" w:rsidRDefault="00510E20" w:rsidP="00510E20">
      <w:pPr>
        <w:pStyle w:val="ListParagraph"/>
        <w:ind w:left="737"/>
        <w:rPr>
          <w:rFonts w:ascii="Arial" w:hAnsi="Arial" w:cs="Arial"/>
          <w:sz w:val="24"/>
          <w:szCs w:val="24"/>
        </w:rPr>
      </w:pPr>
      <w:r w:rsidRPr="00510E20">
        <w:rPr>
          <w:rFonts w:ascii="Arial" w:hAnsi="Arial" w:cs="Arial"/>
          <w:sz w:val="24"/>
          <w:szCs w:val="24"/>
        </w:rPr>
        <w:t>To support this way of working we will:</w:t>
      </w:r>
    </w:p>
    <w:p w14:paraId="13F6C155" w14:textId="77777777" w:rsidR="00510E20" w:rsidRPr="00510E20" w:rsidRDefault="00510E20" w:rsidP="00510E20">
      <w:pPr>
        <w:pStyle w:val="ListParagraph"/>
        <w:ind w:left="737"/>
        <w:rPr>
          <w:rFonts w:ascii="Arial" w:hAnsi="Arial" w:cs="Arial"/>
          <w:sz w:val="24"/>
          <w:szCs w:val="24"/>
        </w:rPr>
      </w:pPr>
    </w:p>
    <w:p w14:paraId="7C63A4E1" w14:textId="77777777" w:rsidR="00510E20" w:rsidRPr="00510E20" w:rsidRDefault="00510E20" w:rsidP="00510E20">
      <w:pPr>
        <w:pStyle w:val="ListParagraph"/>
        <w:numPr>
          <w:ilvl w:val="0"/>
          <w:numId w:val="40"/>
        </w:numPr>
        <w:contextualSpacing/>
        <w:rPr>
          <w:rFonts w:ascii="Arial" w:hAnsi="Arial" w:cs="Arial"/>
          <w:sz w:val="24"/>
          <w:szCs w:val="24"/>
        </w:rPr>
      </w:pPr>
      <w:r w:rsidRPr="00510E20">
        <w:rPr>
          <w:rFonts w:ascii="Arial" w:hAnsi="Arial" w:cs="Arial"/>
          <w:sz w:val="24"/>
          <w:szCs w:val="24"/>
        </w:rPr>
        <w:t xml:space="preserve">use technology to indicate which desks are free or have been vacated during the day  </w:t>
      </w:r>
    </w:p>
    <w:p w14:paraId="393326BE" w14:textId="35260438" w:rsidR="006032A2" w:rsidRDefault="006032A2" w:rsidP="006032A2">
      <w:pPr>
        <w:pStyle w:val="ListParagraph"/>
        <w:numPr>
          <w:ilvl w:val="0"/>
          <w:numId w:val="40"/>
        </w:numPr>
        <w:contextualSpacing/>
        <w:rPr>
          <w:rFonts w:ascii="Arial" w:hAnsi="Arial" w:cs="Arial"/>
          <w:sz w:val="24"/>
          <w:szCs w:val="24"/>
        </w:rPr>
      </w:pPr>
      <w:r>
        <w:rPr>
          <w:rFonts w:ascii="Arial" w:hAnsi="Arial" w:cs="Arial"/>
          <w:sz w:val="24"/>
          <w:szCs w:val="24"/>
        </w:rPr>
        <w:t xml:space="preserve">provide </w:t>
      </w:r>
      <w:r w:rsidR="00FC6C30">
        <w:rPr>
          <w:rFonts w:ascii="Arial" w:hAnsi="Arial" w:cs="Arial"/>
          <w:sz w:val="24"/>
          <w:szCs w:val="24"/>
        </w:rPr>
        <w:t xml:space="preserve">a </w:t>
      </w:r>
      <w:r>
        <w:rPr>
          <w:rFonts w:ascii="Arial" w:hAnsi="Arial" w:cs="Arial"/>
          <w:sz w:val="24"/>
          <w:szCs w:val="24"/>
        </w:rPr>
        <w:t xml:space="preserve">laptop docking station, screen, keyboard and mouse at most desks </w:t>
      </w:r>
    </w:p>
    <w:p w14:paraId="0E7CB6AF" w14:textId="570A4528" w:rsidR="00FC6C30" w:rsidRPr="00510E20" w:rsidRDefault="00FC6C30" w:rsidP="006032A2">
      <w:pPr>
        <w:pStyle w:val="ListParagraph"/>
        <w:numPr>
          <w:ilvl w:val="0"/>
          <w:numId w:val="40"/>
        </w:numPr>
        <w:contextualSpacing/>
        <w:rPr>
          <w:rFonts w:ascii="Arial" w:hAnsi="Arial" w:cs="Arial"/>
          <w:sz w:val="24"/>
          <w:szCs w:val="24"/>
        </w:rPr>
      </w:pPr>
      <w:r>
        <w:rPr>
          <w:rFonts w:ascii="Arial" w:hAnsi="Arial" w:cs="Arial"/>
          <w:sz w:val="24"/>
          <w:szCs w:val="24"/>
        </w:rPr>
        <w:t>provide other areas where you can sit and work on your laptop</w:t>
      </w:r>
    </w:p>
    <w:p w14:paraId="15B94520" w14:textId="4CC726C7" w:rsidR="00510E20" w:rsidRDefault="00510E20" w:rsidP="00510E20">
      <w:pPr>
        <w:pStyle w:val="ListParagraph"/>
        <w:numPr>
          <w:ilvl w:val="0"/>
          <w:numId w:val="40"/>
        </w:numPr>
        <w:contextualSpacing/>
        <w:rPr>
          <w:rFonts w:ascii="Arial" w:hAnsi="Arial" w:cs="Arial"/>
          <w:sz w:val="24"/>
          <w:szCs w:val="24"/>
        </w:rPr>
      </w:pPr>
      <w:r w:rsidRPr="00510E20">
        <w:rPr>
          <w:rFonts w:ascii="Arial" w:hAnsi="Arial" w:cs="Arial"/>
          <w:sz w:val="24"/>
          <w:szCs w:val="24"/>
        </w:rPr>
        <w:t xml:space="preserve">replace </w:t>
      </w:r>
      <w:r w:rsidR="00CF249E">
        <w:rPr>
          <w:rFonts w:ascii="Arial" w:hAnsi="Arial" w:cs="Arial"/>
          <w:sz w:val="24"/>
          <w:szCs w:val="24"/>
        </w:rPr>
        <w:t xml:space="preserve">furniture and </w:t>
      </w:r>
      <w:r w:rsidRPr="00510E20">
        <w:rPr>
          <w:rFonts w:ascii="Arial" w:hAnsi="Arial" w:cs="Arial"/>
          <w:sz w:val="24"/>
          <w:szCs w:val="24"/>
        </w:rPr>
        <w:t xml:space="preserve">technology </w:t>
      </w:r>
      <w:r w:rsidR="00013047">
        <w:rPr>
          <w:rFonts w:ascii="Arial" w:hAnsi="Arial" w:cs="Arial"/>
          <w:sz w:val="24"/>
          <w:szCs w:val="24"/>
        </w:rPr>
        <w:t>(</w:t>
      </w:r>
      <w:r w:rsidR="00013047" w:rsidRPr="00510E20">
        <w:rPr>
          <w:rFonts w:ascii="Arial" w:hAnsi="Arial" w:cs="Arial"/>
          <w:sz w:val="24"/>
          <w:szCs w:val="24"/>
        </w:rPr>
        <w:t>hardware</w:t>
      </w:r>
      <w:r w:rsidR="00013047">
        <w:rPr>
          <w:rFonts w:ascii="Arial" w:hAnsi="Arial" w:cs="Arial"/>
          <w:sz w:val="24"/>
          <w:szCs w:val="24"/>
        </w:rPr>
        <w:t xml:space="preserve"> and </w:t>
      </w:r>
      <w:r w:rsidR="00013047" w:rsidRPr="00510E20">
        <w:rPr>
          <w:rFonts w:ascii="Arial" w:hAnsi="Arial" w:cs="Arial"/>
          <w:sz w:val="24"/>
          <w:szCs w:val="24"/>
        </w:rPr>
        <w:t>software</w:t>
      </w:r>
      <w:r w:rsidR="00013047">
        <w:rPr>
          <w:rFonts w:ascii="Arial" w:hAnsi="Arial" w:cs="Arial"/>
          <w:sz w:val="24"/>
          <w:szCs w:val="24"/>
        </w:rPr>
        <w:t>)</w:t>
      </w:r>
      <w:r w:rsidR="00013047" w:rsidRPr="00510E20">
        <w:rPr>
          <w:rFonts w:ascii="Arial" w:hAnsi="Arial" w:cs="Arial"/>
          <w:sz w:val="24"/>
          <w:szCs w:val="24"/>
        </w:rPr>
        <w:t xml:space="preserve"> </w:t>
      </w:r>
      <w:r w:rsidRPr="00510E20">
        <w:rPr>
          <w:rFonts w:ascii="Arial" w:hAnsi="Arial" w:cs="Arial"/>
          <w:sz w:val="24"/>
          <w:szCs w:val="24"/>
        </w:rPr>
        <w:t>over time to ensure maximum flexibility</w:t>
      </w:r>
    </w:p>
    <w:p w14:paraId="7F9D99FD" w14:textId="77777777" w:rsidR="00510E20" w:rsidRPr="00510E20" w:rsidRDefault="00510E20" w:rsidP="00510E20">
      <w:pPr>
        <w:pStyle w:val="ListParagraph"/>
        <w:numPr>
          <w:ilvl w:val="0"/>
          <w:numId w:val="40"/>
        </w:numPr>
        <w:contextualSpacing/>
        <w:rPr>
          <w:rFonts w:ascii="Arial" w:hAnsi="Arial" w:cs="Arial"/>
          <w:sz w:val="24"/>
          <w:szCs w:val="24"/>
        </w:rPr>
      </w:pPr>
      <w:r w:rsidRPr="00510E20">
        <w:rPr>
          <w:rFonts w:ascii="Arial" w:hAnsi="Arial" w:cs="Arial"/>
          <w:sz w:val="24"/>
          <w:szCs w:val="24"/>
        </w:rPr>
        <w:t>provide storage away from desks</w:t>
      </w:r>
    </w:p>
    <w:p w14:paraId="5C29760B" w14:textId="1919454F" w:rsidR="00510E20" w:rsidRPr="00510E20" w:rsidRDefault="00713136" w:rsidP="00176C8A">
      <w:pPr>
        <w:pStyle w:val="ListParagraph"/>
        <w:numPr>
          <w:ilvl w:val="0"/>
          <w:numId w:val="40"/>
        </w:numPr>
        <w:contextualSpacing/>
        <w:rPr>
          <w:rFonts w:ascii="Arial" w:hAnsi="Arial" w:cs="Arial"/>
          <w:sz w:val="24"/>
          <w:szCs w:val="24"/>
        </w:rPr>
      </w:pPr>
      <w:r>
        <w:rPr>
          <w:rFonts w:ascii="Arial" w:hAnsi="Arial" w:cs="Arial"/>
          <w:sz w:val="24"/>
          <w:szCs w:val="24"/>
        </w:rPr>
        <w:t xml:space="preserve">make </w:t>
      </w:r>
      <w:r w:rsidR="00510E20" w:rsidRPr="00510E20">
        <w:rPr>
          <w:rFonts w:ascii="Arial" w:hAnsi="Arial" w:cs="Arial"/>
          <w:sz w:val="24"/>
          <w:szCs w:val="24"/>
        </w:rPr>
        <w:t xml:space="preserve">reasonable adjustments if you are or become disabled </w:t>
      </w:r>
    </w:p>
    <w:p w14:paraId="3DA27D01" w14:textId="77777777" w:rsidR="00510E20" w:rsidRPr="00510E20" w:rsidRDefault="00510E20" w:rsidP="00510E20">
      <w:pPr>
        <w:pStyle w:val="ListParagraph"/>
        <w:numPr>
          <w:ilvl w:val="0"/>
          <w:numId w:val="40"/>
        </w:numPr>
        <w:contextualSpacing/>
        <w:rPr>
          <w:rFonts w:ascii="Arial" w:hAnsi="Arial" w:cs="Arial"/>
          <w:sz w:val="24"/>
          <w:szCs w:val="24"/>
        </w:rPr>
      </w:pPr>
      <w:r w:rsidRPr="00510E20">
        <w:rPr>
          <w:rFonts w:ascii="Arial" w:hAnsi="Arial" w:cs="Arial"/>
          <w:sz w:val="24"/>
          <w:szCs w:val="24"/>
        </w:rPr>
        <w:t>keep the system under review to ensure that it is working</w:t>
      </w:r>
    </w:p>
    <w:p w14:paraId="1DA2769E" w14:textId="29D4460E" w:rsidR="00510E20" w:rsidRPr="00510E20" w:rsidRDefault="00510E20" w:rsidP="00510E20">
      <w:pPr>
        <w:rPr>
          <w:rFonts w:ascii="Arial" w:hAnsi="Arial" w:cs="Arial"/>
        </w:rPr>
      </w:pPr>
    </w:p>
    <w:p w14:paraId="7CAD4A69" w14:textId="2BBE7A2D" w:rsidR="00510E20" w:rsidRPr="00510E20" w:rsidRDefault="00013047" w:rsidP="00510E20">
      <w:pPr>
        <w:ind w:left="720"/>
        <w:rPr>
          <w:rFonts w:ascii="Arial" w:hAnsi="Arial" w:cs="Arial"/>
          <w:color w:val="7030A0"/>
        </w:rPr>
      </w:pPr>
      <w:r>
        <w:rPr>
          <w:rFonts w:ascii="Arial" w:hAnsi="Arial" w:cs="Arial"/>
        </w:rPr>
        <w:t xml:space="preserve">See the </w:t>
      </w:r>
      <w:r w:rsidR="004C3149">
        <w:rPr>
          <w:rFonts w:ascii="Arial" w:hAnsi="Arial" w:cs="Arial"/>
        </w:rPr>
        <w:t>‘</w:t>
      </w:r>
      <w:r w:rsidR="00B86698">
        <w:rPr>
          <w:rFonts w:ascii="Arial" w:hAnsi="Arial" w:cs="Arial"/>
        </w:rPr>
        <w:t xml:space="preserve">Office </w:t>
      </w:r>
      <w:r w:rsidR="004C3149">
        <w:rPr>
          <w:rFonts w:ascii="Arial" w:hAnsi="Arial" w:cs="Arial"/>
        </w:rPr>
        <w:t>e</w:t>
      </w:r>
      <w:r w:rsidR="00B86698">
        <w:rPr>
          <w:rFonts w:ascii="Arial" w:hAnsi="Arial" w:cs="Arial"/>
        </w:rPr>
        <w:t>tiquette</w:t>
      </w:r>
      <w:r w:rsidR="004C3149">
        <w:rPr>
          <w:rFonts w:ascii="Arial" w:hAnsi="Arial" w:cs="Arial"/>
        </w:rPr>
        <w:t>’</w:t>
      </w:r>
      <w:r w:rsidR="00B86698">
        <w:rPr>
          <w:rFonts w:ascii="Arial" w:hAnsi="Arial" w:cs="Arial"/>
        </w:rPr>
        <w:t xml:space="preserve"> </w:t>
      </w:r>
      <w:r>
        <w:rPr>
          <w:rFonts w:ascii="Arial" w:hAnsi="Arial" w:cs="Arial"/>
        </w:rPr>
        <w:t xml:space="preserve">for more information about working together in the office environment </w:t>
      </w:r>
      <w:r w:rsidR="004C3149">
        <w:rPr>
          <w:rFonts w:ascii="Arial" w:hAnsi="Arial" w:cs="Arial"/>
        </w:rPr>
        <w:t xml:space="preserve">(Appendix 1). </w:t>
      </w:r>
    </w:p>
    <w:p w14:paraId="6C1CA096" w14:textId="17F52A64" w:rsidR="00510E20" w:rsidRDefault="00510E20" w:rsidP="004F28F6">
      <w:pPr>
        <w:ind w:left="709"/>
        <w:rPr>
          <w:rFonts w:ascii="Arial" w:hAnsi="Arial" w:cs="Arial"/>
          <w:b/>
          <w:color w:val="4472C4" w:themeColor="accent1"/>
        </w:rPr>
      </w:pPr>
    </w:p>
    <w:p w14:paraId="4C1EBB40" w14:textId="022FA93C" w:rsidR="00D720B8" w:rsidRDefault="00D720B8" w:rsidP="004F28F6">
      <w:pPr>
        <w:ind w:left="709"/>
        <w:rPr>
          <w:rFonts w:ascii="Arial" w:hAnsi="Arial" w:cs="Arial"/>
          <w:b/>
          <w:color w:val="4472C4" w:themeColor="accent1"/>
        </w:rPr>
      </w:pPr>
      <w:r>
        <w:rPr>
          <w:rFonts w:ascii="Arial" w:hAnsi="Arial" w:cs="Arial"/>
          <w:b/>
          <w:color w:val="4472C4" w:themeColor="accent1"/>
        </w:rPr>
        <w:t>Working in other locations</w:t>
      </w:r>
    </w:p>
    <w:p w14:paraId="797C1632" w14:textId="20DDE2A1" w:rsidR="00D720B8" w:rsidRDefault="00D720B8" w:rsidP="004F28F6">
      <w:pPr>
        <w:ind w:left="709"/>
        <w:rPr>
          <w:rFonts w:ascii="Arial" w:hAnsi="Arial" w:cs="Arial"/>
          <w:b/>
          <w:color w:val="4472C4" w:themeColor="accent1"/>
        </w:rPr>
      </w:pPr>
    </w:p>
    <w:p w14:paraId="36BEFF4A" w14:textId="228EEACF" w:rsidR="003A5736" w:rsidRDefault="003A5736" w:rsidP="003A5736">
      <w:pPr>
        <w:ind w:left="720"/>
        <w:rPr>
          <w:rFonts w:ascii="Arial" w:hAnsi="Arial" w:cs="Arial"/>
        </w:rPr>
      </w:pPr>
      <w:r w:rsidRPr="00510E20">
        <w:rPr>
          <w:rFonts w:ascii="Arial" w:hAnsi="Arial" w:cs="Arial"/>
        </w:rPr>
        <w:t>W</w:t>
      </w:r>
      <w:r w:rsidR="00284013">
        <w:rPr>
          <w:rFonts w:ascii="Arial" w:hAnsi="Arial" w:cs="Arial"/>
        </w:rPr>
        <w:t>e want w</w:t>
      </w:r>
      <w:r w:rsidRPr="00510E20">
        <w:rPr>
          <w:rFonts w:ascii="Arial" w:hAnsi="Arial" w:cs="Arial"/>
        </w:rPr>
        <w:t xml:space="preserve">orking from home or another location </w:t>
      </w:r>
      <w:r w:rsidR="00284013">
        <w:rPr>
          <w:rFonts w:ascii="Arial" w:hAnsi="Arial" w:cs="Arial"/>
        </w:rPr>
        <w:t>to be</w:t>
      </w:r>
      <w:r w:rsidRPr="00510E20">
        <w:rPr>
          <w:rFonts w:ascii="Arial" w:hAnsi="Arial" w:cs="Arial"/>
        </w:rPr>
        <w:t xml:space="preserve"> voluntary</w:t>
      </w:r>
      <w:r>
        <w:rPr>
          <w:rFonts w:ascii="Arial" w:hAnsi="Arial" w:cs="Arial"/>
        </w:rPr>
        <w:t xml:space="preserve">.  </w:t>
      </w:r>
      <w:r w:rsidR="00023176">
        <w:rPr>
          <w:rFonts w:ascii="Arial" w:hAnsi="Arial" w:cs="Arial"/>
        </w:rPr>
        <w:t xml:space="preserve">To maintain this, </w:t>
      </w:r>
      <w:proofErr w:type="gramStart"/>
      <w:r w:rsidR="00023176">
        <w:rPr>
          <w:rFonts w:ascii="Arial" w:hAnsi="Arial" w:cs="Arial"/>
        </w:rPr>
        <w:t>you  need</w:t>
      </w:r>
      <w:proofErr w:type="gramEnd"/>
      <w:r w:rsidR="00023176">
        <w:rPr>
          <w:rFonts w:ascii="Arial" w:hAnsi="Arial" w:cs="Arial"/>
        </w:rPr>
        <w:t xml:space="preserve"> to consider how you and your colleagues work to make best use of the office space available.  </w:t>
      </w:r>
      <w:r w:rsidRPr="00510E20">
        <w:rPr>
          <w:rFonts w:ascii="Arial" w:hAnsi="Arial" w:cs="Arial"/>
        </w:rPr>
        <w:t xml:space="preserve">We recognise that </w:t>
      </w:r>
      <w:r w:rsidR="00AC3221">
        <w:rPr>
          <w:rFonts w:ascii="Arial" w:hAnsi="Arial" w:cs="Arial"/>
        </w:rPr>
        <w:t xml:space="preserve">for some </w:t>
      </w:r>
      <w:r w:rsidRPr="00510E20">
        <w:rPr>
          <w:rFonts w:ascii="Arial" w:hAnsi="Arial" w:cs="Arial"/>
        </w:rPr>
        <w:t>your home might not be a suitable working environment, for example if you do not have a suitable workspace</w:t>
      </w:r>
      <w:r>
        <w:rPr>
          <w:rFonts w:ascii="Arial" w:hAnsi="Arial" w:cs="Arial"/>
        </w:rPr>
        <w:t>.</w:t>
      </w:r>
      <w:r w:rsidR="00AC3221">
        <w:rPr>
          <w:rFonts w:ascii="Arial" w:hAnsi="Arial" w:cs="Arial"/>
        </w:rPr>
        <w:t xml:space="preserve"> </w:t>
      </w:r>
    </w:p>
    <w:p w14:paraId="55DCFAF1" w14:textId="77777777" w:rsidR="003A5736" w:rsidRDefault="003A5736" w:rsidP="003A5736">
      <w:pPr>
        <w:ind w:left="720"/>
        <w:rPr>
          <w:rFonts w:ascii="Arial" w:hAnsi="Arial" w:cs="Arial"/>
        </w:rPr>
      </w:pPr>
    </w:p>
    <w:p w14:paraId="22307C89" w14:textId="43CD4244" w:rsidR="005E6351" w:rsidRDefault="00D8264E" w:rsidP="00D8264E">
      <w:pPr>
        <w:ind w:left="720"/>
        <w:rPr>
          <w:rFonts w:ascii="Arial" w:hAnsi="Arial" w:cs="Arial"/>
        </w:rPr>
      </w:pPr>
      <w:r>
        <w:rPr>
          <w:rFonts w:ascii="Arial" w:hAnsi="Arial" w:cs="Arial"/>
        </w:rPr>
        <w:t>You are responsible for making sure that your work environment is safe for you</w:t>
      </w:r>
      <w:r w:rsidR="003A5736">
        <w:rPr>
          <w:rFonts w:ascii="Arial" w:hAnsi="Arial" w:cs="Arial"/>
        </w:rPr>
        <w:t xml:space="preserve">, </w:t>
      </w:r>
      <w:r>
        <w:rPr>
          <w:rFonts w:ascii="Arial" w:hAnsi="Arial" w:cs="Arial"/>
        </w:rPr>
        <w:t xml:space="preserve">and that </w:t>
      </w:r>
      <w:r w:rsidR="00482708">
        <w:rPr>
          <w:rFonts w:ascii="Arial" w:hAnsi="Arial" w:cs="Arial"/>
        </w:rPr>
        <w:t xml:space="preserve">your </w:t>
      </w:r>
      <w:r w:rsidR="00AA3136">
        <w:rPr>
          <w:rFonts w:ascii="Arial" w:hAnsi="Arial" w:cs="Arial"/>
        </w:rPr>
        <w:t>GLA equipment, co</w:t>
      </w:r>
      <w:r>
        <w:rPr>
          <w:rFonts w:ascii="Arial" w:hAnsi="Arial" w:cs="Arial"/>
        </w:rPr>
        <w:t xml:space="preserve">nfidential data </w:t>
      </w:r>
      <w:r w:rsidR="00AA3136">
        <w:rPr>
          <w:rFonts w:ascii="Arial" w:hAnsi="Arial" w:cs="Arial"/>
        </w:rPr>
        <w:t xml:space="preserve">and </w:t>
      </w:r>
      <w:r>
        <w:rPr>
          <w:rFonts w:ascii="Arial" w:hAnsi="Arial" w:cs="Arial"/>
        </w:rPr>
        <w:t xml:space="preserve">information </w:t>
      </w:r>
      <w:r w:rsidR="00482708">
        <w:rPr>
          <w:rFonts w:ascii="Arial" w:hAnsi="Arial" w:cs="Arial"/>
        </w:rPr>
        <w:t>are</w:t>
      </w:r>
      <w:r>
        <w:rPr>
          <w:rFonts w:ascii="Arial" w:hAnsi="Arial" w:cs="Arial"/>
        </w:rPr>
        <w:t xml:space="preserve"> kept secure.</w:t>
      </w:r>
    </w:p>
    <w:p w14:paraId="1E62FCCF" w14:textId="4BEB6FE5" w:rsidR="00D8264E" w:rsidRPr="00510E20" w:rsidRDefault="00D8264E" w:rsidP="00D8264E">
      <w:pPr>
        <w:ind w:left="720"/>
        <w:rPr>
          <w:rFonts w:ascii="Arial" w:hAnsi="Arial" w:cs="Arial"/>
        </w:rPr>
      </w:pPr>
      <w:r>
        <w:rPr>
          <w:rFonts w:ascii="Arial" w:hAnsi="Arial" w:cs="Arial"/>
        </w:rPr>
        <w:t xml:space="preserve">  </w:t>
      </w:r>
    </w:p>
    <w:p w14:paraId="732D3A34" w14:textId="57569E9B" w:rsidR="003016D5" w:rsidRDefault="003A5736" w:rsidP="00C92A63">
      <w:pPr>
        <w:ind w:left="709"/>
        <w:contextualSpacing/>
        <w:rPr>
          <w:rFonts w:ascii="Arial" w:hAnsi="Arial" w:cs="Arial"/>
        </w:rPr>
      </w:pPr>
      <w:r>
        <w:rPr>
          <w:rFonts w:ascii="Arial" w:hAnsi="Arial" w:cs="Arial"/>
        </w:rPr>
        <w:t>Y</w:t>
      </w:r>
      <w:r w:rsidR="003016D5">
        <w:rPr>
          <w:rFonts w:ascii="Arial" w:hAnsi="Arial" w:cs="Arial"/>
        </w:rPr>
        <w:t xml:space="preserve">our terms and conditions of employment </w:t>
      </w:r>
      <w:r w:rsidR="002110DF">
        <w:rPr>
          <w:rFonts w:ascii="Arial" w:hAnsi="Arial" w:cs="Arial"/>
        </w:rPr>
        <w:t xml:space="preserve">are </w:t>
      </w:r>
      <w:r w:rsidR="003016D5">
        <w:rPr>
          <w:rFonts w:ascii="Arial" w:hAnsi="Arial" w:cs="Arial"/>
        </w:rPr>
        <w:t>the same wherever you choose to work, and you remain subject to GLA policies</w:t>
      </w:r>
      <w:r>
        <w:rPr>
          <w:rFonts w:ascii="Arial" w:hAnsi="Arial" w:cs="Arial"/>
        </w:rPr>
        <w:t xml:space="preserve"> and your contractual hours</w:t>
      </w:r>
      <w:r w:rsidR="003016D5">
        <w:rPr>
          <w:rFonts w:ascii="Arial" w:hAnsi="Arial" w:cs="Arial"/>
        </w:rPr>
        <w:t xml:space="preserve">.  Please </w:t>
      </w:r>
      <w:r w:rsidR="00C92A63">
        <w:rPr>
          <w:rFonts w:ascii="Arial" w:hAnsi="Arial" w:cs="Arial"/>
        </w:rPr>
        <w:t>f</w:t>
      </w:r>
      <w:r w:rsidR="00013047" w:rsidRPr="00C92A63">
        <w:rPr>
          <w:rFonts w:ascii="Arial" w:hAnsi="Arial" w:cs="Arial"/>
        </w:rPr>
        <w:t xml:space="preserve">ollow the usual procedures for </w:t>
      </w:r>
      <w:r w:rsidR="00346364">
        <w:rPr>
          <w:rFonts w:ascii="Arial" w:hAnsi="Arial" w:cs="Arial"/>
        </w:rPr>
        <w:t xml:space="preserve">e.g. </w:t>
      </w:r>
      <w:r w:rsidR="00013047" w:rsidRPr="00C92A63">
        <w:rPr>
          <w:rFonts w:ascii="Arial" w:hAnsi="Arial" w:cs="Arial"/>
        </w:rPr>
        <w:t>notifying sickness</w:t>
      </w:r>
      <w:r>
        <w:rPr>
          <w:rFonts w:ascii="Arial" w:hAnsi="Arial" w:cs="Arial"/>
        </w:rPr>
        <w:t xml:space="preserve"> and </w:t>
      </w:r>
      <w:r w:rsidR="00013047" w:rsidRPr="00C92A63">
        <w:rPr>
          <w:rFonts w:ascii="Arial" w:hAnsi="Arial" w:cs="Arial"/>
        </w:rPr>
        <w:t>booking leave</w:t>
      </w:r>
      <w:r>
        <w:rPr>
          <w:rFonts w:ascii="Arial" w:hAnsi="Arial" w:cs="Arial"/>
        </w:rPr>
        <w:t xml:space="preserve">. </w:t>
      </w:r>
    </w:p>
    <w:p w14:paraId="6B0A9FE1" w14:textId="73D4E188" w:rsidR="00FE3372" w:rsidRDefault="00FE3372" w:rsidP="00510E20">
      <w:pPr>
        <w:ind w:left="720"/>
        <w:rPr>
          <w:rFonts w:ascii="Arial" w:hAnsi="Arial" w:cs="Arial"/>
        </w:rPr>
      </w:pPr>
    </w:p>
    <w:p w14:paraId="4C523AB1" w14:textId="7095E47E" w:rsidR="003016D5" w:rsidRDefault="00FE3372" w:rsidP="00346364">
      <w:pPr>
        <w:ind w:left="720" w:firstLine="15"/>
        <w:rPr>
          <w:rFonts w:ascii="Arial" w:hAnsi="Arial" w:cs="Arial"/>
        </w:rPr>
      </w:pPr>
      <w:r>
        <w:rPr>
          <w:rFonts w:ascii="Arial" w:hAnsi="Arial" w:cs="Arial"/>
        </w:rPr>
        <w:t>Regularly review how and where you work</w:t>
      </w:r>
      <w:r w:rsidR="00346364">
        <w:rPr>
          <w:rFonts w:ascii="Arial" w:hAnsi="Arial" w:cs="Arial"/>
        </w:rPr>
        <w:t>.  B</w:t>
      </w:r>
      <w:r w:rsidR="002110DF">
        <w:rPr>
          <w:rFonts w:ascii="Arial" w:hAnsi="Arial" w:cs="Arial"/>
        </w:rPr>
        <w:t>e realistic and</w:t>
      </w:r>
      <w:r w:rsidR="00346364">
        <w:rPr>
          <w:rFonts w:ascii="Arial" w:hAnsi="Arial" w:cs="Arial"/>
        </w:rPr>
        <w:t xml:space="preserve"> avoid </w:t>
      </w:r>
      <w:r w:rsidR="002110DF">
        <w:rPr>
          <w:rFonts w:ascii="Arial" w:hAnsi="Arial" w:cs="Arial"/>
        </w:rPr>
        <w:t>wor</w:t>
      </w:r>
      <w:r w:rsidR="00346364">
        <w:rPr>
          <w:rFonts w:ascii="Arial" w:hAnsi="Arial" w:cs="Arial"/>
        </w:rPr>
        <w:t xml:space="preserve">king in places and situations where </w:t>
      </w:r>
      <w:r w:rsidR="00E31F1C">
        <w:rPr>
          <w:rFonts w:ascii="Arial" w:hAnsi="Arial" w:cs="Arial"/>
        </w:rPr>
        <w:t xml:space="preserve">external </w:t>
      </w:r>
      <w:r w:rsidR="002110DF">
        <w:rPr>
          <w:rFonts w:ascii="Arial" w:hAnsi="Arial" w:cs="Arial"/>
        </w:rPr>
        <w:t xml:space="preserve">distractions and interruptions </w:t>
      </w:r>
      <w:r w:rsidR="00346364">
        <w:rPr>
          <w:rFonts w:ascii="Arial" w:hAnsi="Arial" w:cs="Arial"/>
        </w:rPr>
        <w:t xml:space="preserve">have a negative impact on the work you do or </w:t>
      </w:r>
      <w:r w:rsidR="00694DF3">
        <w:rPr>
          <w:rFonts w:ascii="Arial" w:hAnsi="Arial" w:cs="Arial"/>
        </w:rPr>
        <w:t xml:space="preserve">on the professionalism of your </w:t>
      </w:r>
      <w:r w:rsidR="00346364">
        <w:rPr>
          <w:rFonts w:ascii="Arial" w:hAnsi="Arial" w:cs="Arial"/>
        </w:rPr>
        <w:t xml:space="preserve">interactions with others. </w:t>
      </w:r>
    </w:p>
    <w:p w14:paraId="3BF48196" w14:textId="77777777" w:rsidR="00346364" w:rsidRPr="00510E20" w:rsidRDefault="00346364" w:rsidP="00346364">
      <w:pPr>
        <w:ind w:left="720" w:firstLine="15"/>
        <w:rPr>
          <w:rFonts w:ascii="Arial" w:hAnsi="Arial" w:cs="Arial"/>
        </w:rPr>
      </w:pPr>
    </w:p>
    <w:p w14:paraId="7010197C" w14:textId="39264D2A" w:rsidR="00D8264E" w:rsidRDefault="00013047" w:rsidP="00D8264E">
      <w:pPr>
        <w:ind w:left="720"/>
        <w:rPr>
          <w:rFonts w:ascii="Arial" w:hAnsi="Arial" w:cs="Arial"/>
        </w:rPr>
      </w:pPr>
      <w:r>
        <w:rPr>
          <w:rFonts w:ascii="Arial" w:hAnsi="Arial" w:cs="Arial"/>
        </w:rPr>
        <w:lastRenderedPageBreak/>
        <w:t xml:space="preserve">We do not </w:t>
      </w:r>
      <w:r w:rsidR="00D618C3">
        <w:rPr>
          <w:rFonts w:ascii="Arial" w:hAnsi="Arial" w:cs="Arial"/>
        </w:rPr>
        <w:t xml:space="preserve">provide additional equipment if you choose to work from home or </w:t>
      </w:r>
      <w:r>
        <w:rPr>
          <w:rFonts w:ascii="Arial" w:hAnsi="Arial" w:cs="Arial"/>
        </w:rPr>
        <w:t xml:space="preserve">at </w:t>
      </w:r>
      <w:r w:rsidR="00D618C3">
        <w:rPr>
          <w:rFonts w:ascii="Arial" w:hAnsi="Arial" w:cs="Arial"/>
        </w:rPr>
        <w:t>a location other than the office</w:t>
      </w:r>
      <w:r w:rsidR="00C92A63">
        <w:rPr>
          <w:rFonts w:ascii="Arial" w:hAnsi="Arial" w:cs="Arial"/>
        </w:rPr>
        <w:t xml:space="preserve"> – we do </w:t>
      </w:r>
      <w:r w:rsidR="00D618C3">
        <w:rPr>
          <w:rFonts w:ascii="Arial" w:hAnsi="Arial" w:cs="Arial"/>
        </w:rPr>
        <w:t>not pay for furniture</w:t>
      </w:r>
      <w:r w:rsidR="00C92A63">
        <w:rPr>
          <w:rFonts w:ascii="Arial" w:hAnsi="Arial" w:cs="Arial"/>
        </w:rPr>
        <w:t xml:space="preserve"> or IT </w:t>
      </w:r>
      <w:r w:rsidR="00D8264E">
        <w:rPr>
          <w:rFonts w:ascii="Arial" w:hAnsi="Arial" w:cs="Arial"/>
        </w:rPr>
        <w:t xml:space="preserve">hardware or </w:t>
      </w:r>
      <w:proofErr w:type="gramStart"/>
      <w:r w:rsidR="00D8264E">
        <w:rPr>
          <w:rFonts w:ascii="Arial" w:hAnsi="Arial" w:cs="Arial"/>
        </w:rPr>
        <w:t xml:space="preserve">software, </w:t>
      </w:r>
      <w:r w:rsidR="00C92A63">
        <w:rPr>
          <w:rFonts w:ascii="Arial" w:hAnsi="Arial" w:cs="Arial"/>
        </w:rPr>
        <w:t>or</w:t>
      </w:r>
      <w:proofErr w:type="gramEnd"/>
      <w:r w:rsidR="00C92A63">
        <w:rPr>
          <w:rFonts w:ascii="Arial" w:hAnsi="Arial" w:cs="Arial"/>
        </w:rPr>
        <w:t xml:space="preserve"> reimburse these or any other costs</w:t>
      </w:r>
      <w:r w:rsidR="00D8264E">
        <w:rPr>
          <w:rFonts w:ascii="Arial" w:hAnsi="Arial" w:cs="Arial"/>
        </w:rPr>
        <w:t xml:space="preserve"> </w:t>
      </w:r>
      <w:r w:rsidR="00C92A63">
        <w:rPr>
          <w:rFonts w:ascii="Arial" w:hAnsi="Arial" w:cs="Arial"/>
        </w:rPr>
        <w:t>such as phone</w:t>
      </w:r>
      <w:r w:rsidR="00D8264E">
        <w:rPr>
          <w:rFonts w:ascii="Arial" w:hAnsi="Arial" w:cs="Arial"/>
        </w:rPr>
        <w:t xml:space="preserve"> or</w:t>
      </w:r>
      <w:r w:rsidR="00D618C3">
        <w:rPr>
          <w:rFonts w:ascii="Arial" w:hAnsi="Arial" w:cs="Arial"/>
        </w:rPr>
        <w:t xml:space="preserve"> energy </w:t>
      </w:r>
      <w:r w:rsidR="00C92A63">
        <w:rPr>
          <w:rFonts w:ascii="Arial" w:hAnsi="Arial" w:cs="Arial"/>
        </w:rPr>
        <w:t xml:space="preserve">bills </w:t>
      </w:r>
      <w:r w:rsidR="00D618C3">
        <w:rPr>
          <w:rFonts w:ascii="Arial" w:hAnsi="Arial" w:cs="Arial"/>
        </w:rPr>
        <w:t>or printing</w:t>
      </w:r>
      <w:r w:rsidR="00C92A63">
        <w:rPr>
          <w:rFonts w:ascii="Arial" w:hAnsi="Arial" w:cs="Arial"/>
        </w:rPr>
        <w:t xml:space="preserve">. </w:t>
      </w:r>
      <w:r w:rsidR="00D618C3">
        <w:rPr>
          <w:rFonts w:ascii="Arial" w:hAnsi="Arial" w:cs="Arial"/>
        </w:rPr>
        <w:t xml:space="preserve"> </w:t>
      </w:r>
    </w:p>
    <w:p w14:paraId="0D6B2358" w14:textId="6237ADB3" w:rsidR="005E6351" w:rsidRDefault="005E6351" w:rsidP="00D8264E">
      <w:pPr>
        <w:ind w:left="720"/>
        <w:rPr>
          <w:rFonts w:ascii="Arial" w:hAnsi="Arial" w:cs="Arial"/>
        </w:rPr>
      </w:pPr>
    </w:p>
    <w:p w14:paraId="0D0F97DA" w14:textId="0BEE08B4" w:rsidR="005E6351" w:rsidRPr="005E6351" w:rsidRDefault="005E6351" w:rsidP="00D8264E">
      <w:pPr>
        <w:ind w:left="720"/>
        <w:rPr>
          <w:rFonts w:ascii="Foundry Form Sans" w:hAnsi="Foundry Form Sans" w:cs="Arial"/>
          <w:lang w:eastAsia="en-GB"/>
        </w:rPr>
      </w:pPr>
      <w:r>
        <w:rPr>
          <w:rFonts w:ascii="Arial" w:hAnsi="Arial" w:cs="Arial"/>
        </w:rPr>
        <w:t xml:space="preserve">See the </w:t>
      </w:r>
      <w:r w:rsidR="009F566F">
        <w:rPr>
          <w:rFonts w:ascii="Arial" w:hAnsi="Arial" w:cs="Arial"/>
        </w:rPr>
        <w:t>‘</w:t>
      </w:r>
      <w:r>
        <w:rPr>
          <w:rFonts w:ascii="Arial" w:hAnsi="Arial" w:cs="Arial"/>
        </w:rPr>
        <w:t>Working from other locations guidance</w:t>
      </w:r>
      <w:r w:rsidR="00972298">
        <w:rPr>
          <w:rFonts w:ascii="Arial" w:hAnsi="Arial" w:cs="Arial"/>
        </w:rPr>
        <w:t>’</w:t>
      </w:r>
      <w:r>
        <w:rPr>
          <w:rFonts w:ascii="Arial" w:hAnsi="Arial" w:cs="Arial"/>
        </w:rPr>
        <w:t xml:space="preserve"> for more information </w:t>
      </w:r>
      <w:r w:rsidRPr="005E6351">
        <w:rPr>
          <w:rFonts w:ascii="Arial" w:hAnsi="Arial" w:cs="Arial"/>
          <w:i/>
          <w:iCs/>
        </w:rPr>
        <w:t>(</w:t>
      </w:r>
      <w:r>
        <w:rPr>
          <w:rFonts w:ascii="Arial" w:hAnsi="Arial" w:cs="Arial"/>
          <w:i/>
          <w:iCs/>
        </w:rPr>
        <w:t>t</w:t>
      </w:r>
      <w:r w:rsidRPr="005E6351">
        <w:rPr>
          <w:rFonts w:ascii="Arial" w:hAnsi="Arial" w:cs="Arial"/>
          <w:i/>
          <w:iCs/>
        </w:rPr>
        <w:t>o be</w:t>
      </w:r>
      <w:r>
        <w:rPr>
          <w:rFonts w:ascii="Arial" w:hAnsi="Arial" w:cs="Arial"/>
          <w:i/>
          <w:iCs/>
        </w:rPr>
        <w:t xml:space="preserve"> completed). </w:t>
      </w:r>
    </w:p>
    <w:p w14:paraId="2921D4B6" w14:textId="4489E579" w:rsidR="003F42BA" w:rsidRDefault="003F42BA">
      <w:pPr>
        <w:autoSpaceDE w:val="0"/>
        <w:autoSpaceDN w:val="0"/>
        <w:adjustRightInd w:val="0"/>
        <w:rPr>
          <w:rFonts w:ascii="Foundry Form Sans" w:hAnsi="Foundry Form Sans" w:cs="Arial"/>
          <w:lang w:eastAsia="en-GB"/>
        </w:rPr>
      </w:pPr>
    </w:p>
    <w:p w14:paraId="3EAB817D" w14:textId="5546C468" w:rsidR="00F615D1" w:rsidRDefault="00A83640" w:rsidP="004E0D2B">
      <w:pPr>
        <w:rPr>
          <w:rFonts w:ascii="Arial" w:hAnsi="Arial" w:cs="Arial"/>
          <w:b/>
          <w:bCs/>
          <w:color w:val="2E74B5"/>
          <w:sz w:val="32"/>
          <w:szCs w:val="32"/>
        </w:rPr>
      </w:pPr>
      <w:r>
        <w:rPr>
          <w:rFonts w:ascii="Arial" w:hAnsi="Arial" w:cs="Arial"/>
          <w:b/>
          <w:bCs/>
          <w:color w:val="2E74B5"/>
          <w:sz w:val="32"/>
          <w:szCs w:val="32"/>
        </w:rPr>
        <w:t>5</w:t>
      </w:r>
      <w:r w:rsidR="00CD207E">
        <w:rPr>
          <w:rFonts w:ascii="Arial" w:hAnsi="Arial" w:cs="Arial"/>
          <w:b/>
          <w:bCs/>
          <w:color w:val="2E74B5"/>
          <w:sz w:val="32"/>
          <w:szCs w:val="32"/>
        </w:rPr>
        <w:tab/>
      </w:r>
      <w:r w:rsidR="00F615D1">
        <w:rPr>
          <w:rFonts w:ascii="Arial" w:hAnsi="Arial" w:cs="Arial"/>
          <w:b/>
          <w:bCs/>
          <w:color w:val="2E74B5"/>
          <w:sz w:val="32"/>
          <w:szCs w:val="32"/>
        </w:rPr>
        <w:t>Health, safety and wellbeing</w:t>
      </w:r>
    </w:p>
    <w:p w14:paraId="4C11AC38" w14:textId="77777777" w:rsidR="004E0D2B" w:rsidRPr="007F7AD9" w:rsidRDefault="004E0D2B" w:rsidP="004E0D2B">
      <w:pPr>
        <w:rPr>
          <w:rFonts w:ascii="Arial" w:hAnsi="Arial" w:cs="Arial"/>
        </w:rPr>
      </w:pPr>
    </w:p>
    <w:p w14:paraId="71824070" w14:textId="756021DB" w:rsidR="00972298" w:rsidRPr="00972298" w:rsidRDefault="00972298" w:rsidP="00972298">
      <w:pPr>
        <w:ind w:left="720"/>
        <w:rPr>
          <w:rFonts w:ascii="Arial" w:hAnsi="Arial" w:cs="Arial"/>
        </w:rPr>
      </w:pPr>
      <w:r w:rsidRPr="00972298">
        <w:rPr>
          <w:rFonts w:ascii="Arial" w:hAnsi="Arial" w:cs="Arial"/>
        </w:rPr>
        <w:t>Smart working can be beneficial for wellbeing by improving work-life balance, but frequent changes of workstation or working remotely can also present challenges</w:t>
      </w:r>
      <w:r>
        <w:rPr>
          <w:rFonts w:ascii="Arial" w:hAnsi="Arial" w:cs="Arial"/>
        </w:rPr>
        <w:t xml:space="preserve">.  </w:t>
      </w:r>
      <w:r w:rsidR="00176C8A">
        <w:rPr>
          <w:rFonts w:ascii="Arial" w:hAnsi="Arial" w:cs="Arial"/>
        </w:rPr>
        <w:t xml:space="preserve">You need to: </w:t>
      </w:r>
    </w:p>
    <w:p w14:paraId="67017DEC" w14:textId="77777777" w:rsidR="00972298" w:rsidRPr="00972298" w:rsidRDefault="00972298" w:rsidP="00972298">
      <w:pPr>
        <w:rPr>
          <w:rFonts w:ascii="Arial" w:hAnsi="Arial" w:cs="Arial"/>
        </w:rPr>
      </w:pPr>
    </w:p>
    <w:p w14:paraId="108961C6" w14:textId="0436EBD6" w:rsidR="003016D5" w:rsidRDefault="00176C8A" w:rsidP="00972298">
      <w:pPr>
        <w:pStyle w:val="ListParagraph"/>
        <w:numPr>
          <w:ilvl w:val="0"/>
          <w:numId w:val="40"/>
        </w:numPr>
        <w:contextualSpacing/>
        <w:rPr>
          <w:rFonts w:ascii="Arial" w:hAnsi="Arial" w:cs="Arial"/>
          <w:sz w:val="24"/>
          <w:szCs w:val="24"/>
        </w:rPr>
      </w:pPr>
      <w:r>
        <w:rPr>
          <w:rFonts w:ascii="Arial" w:hAnsi="Arial" w:cs="Arial"/>
          <w:sz w:val="24"/>
          <w:szCs w:val="24"/>
        </w:rPr>
        <w:t xml:space="preserve">in the office, </w:t>
      </w:r>
      <w:r w:rsidR="00972298" w:rsidRPr="00972298">
        <w:rPr>
          <w:rFonts w:ascii="Arial" w:hAnsi="Arial" w:cs="Arial"/>
          <w:sz w:val="24"/>
          <w:szCs w:val="24"/>
        </w:rPr>
        <w:t xml:space="preserve">check that your workstation </w:t>
      </w:r>
      <w:r w:rsidR="003016D5" w:rsidRPr="00972298">
        <w:rPr>
          <w:rFonts w:ascii="Arial" w:hAnsi="Arial" w:cs="Arial"/>
          <w:sz w:val="24"/>
          <w:szCs w:val="24"/>
        </w:rPr>
        <w:t>is correctly set up</w:t>
      </w:r>
      <w:r>
        <w:rPr>
          <w:rFonts w:ascii="Arial" w:hAnsi="Arial" w:cs="Arial"/>
          <w:sz w:val="24"/>
          <w:szCs w:val="24"/>
        </w:rPr>
        <w:t xml:space="preserve"> each time, taking time to adjust seating if necessary</w:t>
      </w:r>
    </w:p>
    <w:p w14:paraId="3F48A931" w14:textId="7C24A1A2" w:rsidR="00972298" w:rsidRPr="00972298" w:rsidRDefault="00176C8A" w:rsidP="00972298">
      <w:pPr>
        <w:pStyle w:val="ListParagraph"/>
        <w:numPr>
          <w:ilvl w:val="0"/>
          <w:numId w:val="40"/>
        </w:numPr>
        <w:contextualSpacing/>
        <w:rPr>
          <w:rFonts w:ascii="Arial" w:hAnsi="Arial" w:cs="Arial"/>
          <w:sz w:val="24"/>
          <w:szCs w:val="24"/>
        </w:rPr>
      </w:pPr>
      <w:r>
        <w:rPr>
          <w:rFonts w:ascii="Arial" w:hAnsi="Arial" w:cs="Arial"/>
          <w:sz w:val="24"/>
          <w:szCs w:val="24"/>
        </w:rPr>
        <w:t xml:space="preserve">when working elsewhere, make sure your </w:t>
      </w:r>
      <w:r w:rsidR="004C3149">
        <w:rPr>
          <w:rFonts w:ascii="Arial" w:hAnsi="Arial" w:cs="Arial"/>
          <w:sz w:val="24"/>
          <w:szCs w:val="24"/>
        </w:rPr>
        <w:t xml:space="preserve">environment is suitable including </w:t>
      </w:r>
      <w:r>
        <w:rPr>
          <w:rFonts w:ascii="Arial" w:hAnsi="Arial" w:cs="Arial"/>
          <w:sz w:val="24"/>
          <w:szCs w:val="24"/>
        </w:rPr>
        <w:t xml:space="preserve">work surface, seating and </w:t>
      </w:r>
      <w:r w:rsidR="00346364">
        <w:rPr>
          <w:rFonts w:ascii="Arial" w:hAnsi="Arial" w:cs="Arial"/>
          <w:sz w:val="24"/>
          <w:szCs w:val="24"/>
        </w:rPr>
        <w:t>a</w:t>
      </w:r>
      <w:r w:rsidR="004C3149">
        <w:rPr>
          <w:rFonts w:ascii="Arial" w:hAnsi="Arial" w:cs="Arial"/>
          <w:sz w:val="24"/>
          <w:szCs w:val="24"/>
        </w:rPr>
        <w:t xml:space="preserve">n appropriate level of lighting </w:t>
      </w:r>
    </w:p>
    <w:p w14:paraId="618F8A33" w14:textId="77777777" w:rsidR="00972298" w:rsidRPr="00972298" w:rsidRDefault="00972298" w:rsidP="00972298">
      <w:pPr>
        <w:pStyle w:val="ListParagraph"/>
        <w:numPr>
          <w:ilvl w:val="0"/>
          <w:numId w:val="40"/>
        </w:numPr>
        <w:contextualSpacing/>
        <w:rPr>
          <w:rFonts w:ascii="Arial" w:hAnsi="Arial" w:cs="Arial"/>
          <w:sz w:val="24"/>
          <w:szCs w:val="24"/>
        </w:rPr>
      </w:pPr>
      <w:r w:rsidRPr="00972298">
        <w:rPr>
          <w:rFonts w:ascii="Arial" w:hAnsi="Arial" w:cs="Arial"/>
          <w:sz w:val="24"/>
          <w:szCs w:val="24"/>
        </w:rPr>
        <w:t xml:space="preserve">wherever you are working, know how to get out safely in case of fire or </w:t>
      </w:r>
      <w:proofErr w:type="gramStart"/>
      <w:r w:rsidRPr="00972298">
        <w:rPr>
          <w:rFonts w:ascii="Arial" w:hAnsi="Arial" w:cs="Arial"/>
          <w:sz w:val="24"/>
          <w:szCs w:val="24"/>
        </w:rPr>
        <w:t>other</w:t>
      </w:r>
      <w:proofErr w:type="gramEnd"/>
      <w:r w:rsidRPr="00972298">
        <w:rPr>
          <w:rFonts w:ascii="Arial" w:hAnsi="Arial" w:cs="Arial"/>
          <w:sz w:val="24"/>
          <w:szCs w:val="24"/>
        </w:rPr>
        <w:t xml:space="preserve"> emergency</w:t>
      </w:r>
    </w:p>
    <w:p w14:paraId="5AB5B8B7" w14:textId="64D1AD4B" w:rsidR="00972298" w:rsidRPr="00972298" w:rsidRDefault="00972298" w:rsidP="00972298">
      <w:pPr>
        <w:pStyle w:val="ListParagraph"/>
        <w:numPr>
          <w:ilvl w:val="0"/>
          <w:numId w:val="40"/>
        </w:numPr>
        <w:contextualSpacing/>
        <w:rPr>
          <w:rFonts w:ascii="Arial" w:hAnsi="Arial" w:cs="Arial"/>
          <w:sz w:val="24"/>
          <w:szCs w:val="24"/>
        </w:rPr>
      </w:pPr>
      <w:r w:rsidRPr="00972298">
        <w:rPr>
          <w:rFonts w:ascii="Arial" w:hAnsi="Arial" w:cs="Arial"/>
          <w:sz w:val="24"/>
          <w:szCs w:val="24"/>
        </w:rPr>
        <w:t>keep your work environment clean and tidy and deal approp</w:t>
      </w:r>
      <w:r w:rsidR="00713136">
        <w:rPr>
          <w:rFonts w:ascii="Arial" w:hAnsi="Arial" w:cs="Arial"/>
          <w:sz w:val="24"/>
          <w:szCs w:val="24"/>
        </w:rPr>
        <w:t>riately with hazards e.g. don’t leave</w:t>
      </w:r>
      <w:r w:rsidRPr="00972298">
        <w:rPr>
          <w:rFonts w:ascii="Arial" w:hAnsi="Arial" w:cs="Arial"/>
          <w:sz w:val="24"/>
          <w:szCs w:val="24"/>
        </w:rPr>
        <w:t xml:space="preserve"> drawers open, or leave bags and cables where they can be tripped over</w:t>
      </w:r>
    </w:p>
    <w:p w14:paraId="087C3DCB" w14:textId="028B367B" w:rsidR="00972298" w:rsidRPr="00972298" w:rsidRDefault="00972298" w:rsidP="00972298">
      <w:pPr>
        <w:pStyle w:val="ListParagraph"/>
        <w:numPr>
          <w:ilvl w:val="0"/>
          <w:numId w:val="40"/>
        </w:numPr>
        <w:contextualSpacing/>
        <w:rPr>
          <w:rFonts w:ascii="Arial" w:hAnsi="Arial" w:cs="Arial"/>
          <w:sz w:val="24"/>
          <w:szCs w:val="24"/>
        </w:rPr>
      </w:pPr>
      <w:r w:rsidRPr="00972298">
        <w:rPr>
          <w:rFonts w:ascii="Arial" w:hAnsi="Arial" w:cs="Arial"/>
          <w:sz w:val="24"/>
          <w:szCs w:val="24"/>
        </w:rPr>
        <w:t xml:space="preserve">if you are working alone in another location, be </w:t>
      </w:r>
      <w:r>
        <w:rPr>
          <w:rFonts w:ascii="Arial" w:hAnsi="Arial" w:cs="Arial"/>
          <w:sz w:val="24"/>
          <w:szCs w:val="24"/>
        </w:rPr>
        <w:t xml:space="preserve">vigilant and </w:t>
      </w:r>
      <w:r w:rsidRPr="00972298">
        <w:rPr>
          <w:rFonts w:ascii="Arial" w:hAnsi="Arial" w:cs="Arial"/>
          <w:sz w:val="24"/>
          <w:szCs w:val="24"/>
        </w:rPr>
        <w:t xml:space="preserve">aware of your surroundings </w:t>
      </w:r>
    </w:p>
    <w:p w14:paraId="37FC42A8" w14:textId="779B2C14" w:rsidR="00972298" w:rsidRDefault="00972298" w:rsidP="00972298">
      <w:pPr>
        <w:pStyle w:val="ListParagraph"/>
        <w:numPr>
          <w:ilvl w:val="0"/>
          <w:numId w:val="40"/>
        </w:numPr>
        <w:contextualSpacing/>
        <w:rPr>
          <w:rFonts w:ascii="Arial" w:hAnsi="Arial" w:cs="Arial"/>
          <w:sz w:val="24"/>
          <w:szCs w:val="24"/>
        </w:rPr>
      </w:pPr>
      <w:r w:rsidRPr="00972298">
        <w:rPr>
          <w:rFonts w:ascii="Arial" w:hAnsi="Arial" w:cs="Arial"/>
          <w:sz w:val="24"/>
          <w:szCs w:val="24"/>
        </w:rPr>
        <w:t xml:space="preserve">follow good practice e.g. on taking </w:t>
      </w:r>
      <w:r>
        <w:rPr>
          <w:rFonts w:ascii="Arial" w:hAnsi="Arial" w:cs="Arial"/>
          <w:sz w:val="24"/>
          <w:szCs w:val="24"/>
        </w:rPr>
        <w:t xml:space="preserve">regular </w:t>
      </w:r>
      <w:r w:rsidRPr="00972298">
        <w:rPr>
          <w:rFonts w:ascii="Arial" w:hAnsi="Arial" w:cs="Arial"/>
          <w:sz w:val="24"/>
          <w:szCs w:val="24"/>
        </w:rPr>
        <w:t xml:space="preserve">breaks from </w:t>
      </w:r>
      <w:r>
        <w:rPr>
          <w:rFonts w:ascii="Arial" w:hAnsi="Arial" w:cs="Arial"/>
          <w:sz w:val="24"/>
          <w:szCs w:val="24"/>
        </w:rPr>
        <w:t xml:space="preserve">working at a </w:t>
      </w:r>
      <w:r w:rsidRPr="00972298">
        <w:rPr>
          <w:rFonts w:ascii="Arial" w:hAnsi="Arial" w:cs="Arial"/>
          <w:sz w:val="24"/>
          <w:szCs w:val="24"/>
        </w:rPr>
        <w:t xml:space="preserve">screen  </w:t>
      </w:r>
    </w:p>
    <w:p w14:paraId="215B4B25" w14:textId="399C3982" w:rsidR="00972298" w:rsidRPr="00972298" w:rsidRDefault="00972298" w:rsidP="00972298">
      <w:pPr>
        <w:pStyle w:val="ListParagraph"/>
        <w:numPr>
          <w:ilvl w:val="0"/>
          <w:numId w:val="40"/>
        </w:numPr>
        <w:contextualSpacing/>
        <w:rPr>
          <w:rFonts w:ascii="Arial" w:hAnsi="Arial" w:cs="Arial"/>
          <w:sz w:val="24"/>
          <w:szCs w:val="24"/>
        </w:rPr>
      </w:pPr>
      <w:r w:rsidRPr="00972298">
        <w:rPr>
          <w:rFonts w:ascii="Arial" w:hAnsi="Arial" w:cs="Arial"/>
          <w:sz w:val="24"/>
          <w:szCs w:val="24"/>
        </w:rPr>
        <w:t>take a rest break of at least 30 minutes if you work for more than 6 hours in a day</w:t>
      </w:r>
    </w:p>
    <w:p w14:paraId="465E9F56" w14:textId="77777777" w:rsidR="00972298" w:rsidRPr="00972298" w:rsidRDefault="00972298" w:rsidP="00972298">
      <w:pPr>
        <w:pStyle w:val="ListParagraph"/>
        <w:numPr>
          <w:ilvl w:val="0"/>
          <w:numId w:val="40"/>
        </w:numPr>
        <w:contextualSpacing/>
        <w:rPr>
          <w:rFonts w:ascii="Arial" w:hAnsi="Arial" w:cs="Arial"/>
          <w:sz w:val="24"/>
          <w:szCs w:val="24"/>
        </w:rPr>
      </w:pPr>
      <w:r w:rsidRPr="00972298">
        <w:rPr>
          <w:rFonts w:ascii="Arial" w:hAnsi="Arial" w:cs="Arial"/>
          <w:sz w:val="24"/>
          <w:szCs w:val="24"/>
        </w:rPr>
        <w:t xml:space="preserve">don’t make or receive work calls while driving </w:t>
      </w:r>
    </w:p>
    <w:p w14:paraId="3713785D" w14:textId="77777777" w:rsidR="00972298" w:rsidRPr="00972298" w:rsidRDefault="00972298" w:rsidP="00972298">
      <w:pPr>
        <w:pStyle w:val="ListParagraph"/>
        <w:numPr>
          <w:ilvl w:val="0"/>
          <w:numId w:val="40"/>
        </w:numPr>
        <w:contextualSpacing/>
        <w:rPr>
          <w:rFonts w:ascii="Arial" w:hAnsi="Arial" w:cs="Arial"/>
          <w:sz w:val="24"/>
          <w:szCs w:val="24"/>
        </w:rPr>
      </w:pPr>
      <w:r w:rsidRPr="00972298">
        <w:rPr>
          <w:rFonts w:ascii="Arial" w:hAnsi="Arial" w:cs="Arial"/>
          <w:sz w:val="24"/>
          <w:szCs w:val="24"/>
        </w:rPr>
        <w:t xml:space="preserve">make time to connect with colleagues working elsewhere, so that no one feels isolated </w:t>
      </w:r>
    </w:p>
    <w:p w14:paraId="1C090ED3" w14:textId="4FC010E7" w:rsidR="00B13898" w:rsidRDefault="00B13898" w:rsidP="00BB1321">
      <w:pPr>
        <w:ind w:left="720" w:hanging="720"/>
        <w:rPr>
          <w:rFonts w:ascii="Arial" w:hAnsi="Arial" w:cs="Arial"/>
          <w:color w:val="000000"/>
          <w:lang w:eastAsia="en-GB"/>
        </w:rPr>
      </w:pPr>
    </w:p>
    <w:p w14:paraId="601647E4" w14:textId="1C6A7A83" w:rsidR="00972298" w:rsidRDefault="00713136" w:rsidP="00972298">
      <w:pPr>
        <w:ind w:left="720"/>
        <w:rPr>
          <w:rFonts w:ascii="Arial" w:hAnsi="Arial" w:cs="Arial"/>
          <w:color w:val="7030A0"/>
          <w:sz w:val="22"/>
          <w:szCs w:val="22"/>
        </w:rPr>
      </w:pPr>
      <w:r w:rsidRPr="00972298">
        <w:rPr>
          <w:rFonts w:ascii="Arial" w:hAnsi="Arial" w:cs="Arial"/>
        </w:rPr>
        <w:t xml:space="preserve">If you need an adjustment to your working arrangements </w:t>
      </w:r>
      <w:r>
        <w:rPr>
          <w:rFonts w:ascii="Arial" w:hAnsi="Arial" w:cs="Arial"/>
        </w:rPr>
        <w:t xml:space="preserve">because of a disability or health condition, </w:t>
      </w:r>
      <w:r w:rsidRPr="00972298">
        <w:rPr>
          <w:rFonts w:ascii="Arial" w:hAnsi="Arial" w:cs="Arial"/>
        </w:rPr>
        <w:t xml:space="preserve">discuss this with your manager.   </w:t>
      </w:r>
      <w:r>
        <w:rPr>
          <w:rFonts w:ascii="Arial" w:hAnsi="Arial" w:cs="Arial"/>
        </w:rPr>
        <w:t>We will work with you to find effective solutions so that you are not disadvantaged.  O</w:t>
      </w:r>
      <w:r w:rsidR="00972298" w:rsidRPr="00972298">
        <w:rPr>
          <w:rFonts w:ascii="Arial" w:hAnsi="Arial" w:cs="Arial"/>
        </w:rPr>
        <w:t xml:space="preserve">ur </w:t>
      </w:r>
      <w:r>
        <w:rPr>
          <w:rFonts w:ascii="Arial" w:hAnsi="Arial" w:cs="Arial"/>
        </w:rPr>
        <w:t>o</w:t>
      </w:r>
      <w:r w:rsidR="00972298" w:rsidRPr="00972298">
        <w:rPr>
          <w:rFonts w:ascii="Arial" w:hAnsi="Arial" w:cs="Arial"/>
        </w:rPr>
        <w:t xml:space="preserve">ccupational </w:t>
      </w:r>
      <w:r>
        <w:rPr>
          <w:rFonts w:ascii="Arial" w:hAnsi="Arial" w:cs="Arial"/>
        </w:rPr>
        <w:t>health providers can carr</w:t>
      </w:r>
      <w:r w:rsidR="00972298" w:rsidRPr="00972298">
        <w:rPr>
          <w:rFonts w:ascii="Arial" w:hAnsi="Arial" w:cs="Arial"/>
        </w:rPr>
        <w:t>y out formal assessments</w:t>
      </w:r>
      <w:r>
        <w:rPr>
          <w:rFonts w:ascii="Arial" w:hAnsi="Arial" w:cs="Arial"/>
        </w:rPr>
        <w:t xml:space="preserve"> where they are needed</w:t>
      </w:r>
      <w:r w:rsidR="00972298" w:rsidRPr="00972298">
        <w:rPr>
          <w:rFonts w:ascii="Arial" w:hAnsi="Arial" w:cs="Arial"/>
        </w:rPr>
        <w:t xml:space="preserve"> and give specialist advice.    </w:t>
      </w:r>
    </w:p>
    <w:p w14:paraId="66E2B544" w14:textId="77777777" w:rsidR="00713136" w:rsidRPr="007C3F62" w:rsidRDefault="00713136" w:rsidP="00972298">
      <w:pPr>
        <w:ind w:left="720"/>
        <w:rPr>
          <w:rFonts w:ascii="Arial" w:hAnsi="Arial" w:cs="Arial"/>
          <w:sz w:val="22"/>
          <w:szCs w:val="22"/>
        </w:rPr>
      </w:pPr>
    </w:p>
    <w:p w14:paraId="35B2F367" w14:textId="62EE51CB" w:rsidR="00713136" w:rsidRPr="005E6351" w:rsidRDefault="00713136" w:rsidP="00713136">
      <w:pPr>
        <w:ind w:left="720"/>
        <w:rPr>
          <w:rFonts w:ascii="Foundry Form Sans" w:hAnsi="Foundry Form Sans" w:cs="Arial"/>
          <w:lang w:eastAsia="en-GB"/>
        </w:rPr>
      </w:pPr>
      <w:r>
        <w:rPr>
          <w:rFonts w:ascii="Arial" w:hAnsi="Arial" w:cs="Arial"/>
        </w:rPr>
        <w:t xml:space="preserve">See the ‘Health, safety and wellbeing guidance’ for more information </w:t>
      </w:r>
      <w:r w:rsidRPr="005E6351">
        <w:rPr>
          <w:rFonts w:ascii="Arial" w:hAnsi="Arial" w:cs="Arial"/>
          <w:i/>
          <w:iCs/>
        </w:rPr>
        <w:t>(</w:t>
      </w:r>
      <w:r>
        <w:rPr>
          <w:rFonts w:ascii="Arial" w:hAnsi="Arial" w:cs="Arial"/>
          <w:i/>
          <w:iCs/>
        </w:rPr>
        <w:t>t</w:t>
      </w:r>
      <w:r w:rsidRPr="005E6351">
        <w:rPr>
          <w:rFonts w:ascii="Arial" w:hAnsi="Arial" w:cs="Arial"/>
          <w:i/>
          <w:iCs/>
        </w:rPr>
        <w:t>o be</w:t>
      </w:r>
      <w:r>
        <w:rPr>
          <w:rFonts w:ascii="Arial" w:hAnsi="Arial" w:cs="Arial"/>
          <w:i/>
          <w:iCs/>
        </w:rPr>
        <w:t xml:space="preserve"> </w:t>
      </w:r>
      <w:r w:rsidR="004C3149">
        <w:rPr>
          <w:rFonts w:ascii="Arial" w:hAnsi="Arial" w:cs="Arial"/>
          <w:i/>
          <w:iCs/>
        </w:rPr>
        <w:t>completed</w:t>
      </w:r>
      <w:r>
        <w:rPr>
          <w:rFonts w:ascii="Arial" w:hAnsi="Arial" w:cs="Arial"/>
          <w:i/>
          <w:iCs/>
        </w:rPr>
        <w:t xml:space="preserve">). </w:t>
      </w:r>
    </w:p>
    <w:p w14:paraId="7927D96E" w14:textId="21879471" w:rsidR="00972298" w:rsidRDefault="00972298" w:rsidP="00F615D1">
      <w:pPr>
        <w:rPr>
          <w:rFonts w:ascii="Arial" w:hAnsi="Arial" w:cs="Arial"/>
          <w:b/>
          <w:bCs/>
          <w:color w:val="2E74B5"/>
          <w:sz w:val="32"/>
          <w:szCs w:val="32"/>
        </w:rPr>
      </w:pPr>
    </w:p>
    <w:p w14:paraId="35AE5527" w14:textId="3684A79D" w:rsidR="00F615D1" w:rsidRDefault="004C3149" w:rsidP="00B13898">
      <w:pPr>
        <w:rPr>
          <w:rFonts w:ascii="Arial" w:hAnsi="Arial" w:cs="Arial"/>
          <w:b/>
          <w:bCs/>
          <w:color w:val="2E74B5"/>
          <w:sz w:val="32"/>
          <w:szCs w:val="32"/>
        </w:rPr>
      </w:pPr>
      <w:r>
        <w:rPr>
          <w:rFonts w:ascii="Arial" w:hAnsi="Arial" w:cs="Arial"/>
          <w:b/>
          <w:bCs/>
          <w:color w:val="2E74B5"/>
          <w:sz w:val="32"/>
          <w:szCs w:val="32"/>
        </w:rPr>
        <w:t>6</w:t>
      </w:r>
      <w:r w:rsidR="00F615D1">
        <w:rPr>
          <w:rFonts w:ascii="Arial" w:hAnsi="Arial" w:cs="Arial"/>
          <w:b/>
          <w:bCs/>
          <w:color w:val="2E74B5"/>
          <w:sz w:val="32"/>
          <w:szCs w:val="32"/>
        </w:rPr>
        <w:t xml:space="preserve">      Data protection and IT security </w:t>
      </w:r>
    </w:p>
    <w:p w14:paraId="64F1C672" w14:textId="77777777" w:rsidR="00F615D1" w:rsidRDefault="00F615D1" w:rsidP="00B13898">
      <w:pPr>
        <w:rPr>
          <w:rFonts w:ascii="Arial" w:hAnsi="Arial" w:cs="Arial"/>
          <w:b/>
          <w:bCs/>
          <w:color w:val="2E74B5"/>
          <w:sz w:val="32"/>
          <w:szCs w:val="32"/>
        </w:rPr>
      </w:pPr>
    </w:p>
    <w:p w14:paraId="022DE942" w14:textId="77777777" w:rsidR="00354583" w:rsidRDefault="00354583" w:rsidP="0089318A">
      <w:pPr>
        <w:pStyle w:val="Footer"/>
        <w:tabs>
          <w:tab w:val="clear" w:pos="4320"/>
          <w:tab w:val="clear" w:pos="8640"/>
        </w:tabs>
        <w:ind w:left="709" w:hanging="283"/>
        <w:rPr>
          <w:rFonts w:ascii="Foundry Form Sans" w:hAnsi="Foundry Form Sans" w:cs="Arial"/>
        </w:rPr>
      </w:pPr>
    </w:p>
    <w:p w14:paraId="4F75553F" w14:textId="2CE5AD16" w:rsidR="004C3149" w:rsidRDefault="0089318A" w:rsidP="0089318A">
      <w:pPr>
        <w:pStyle w:val="Footer"/>
        <w:tabs>
          <w:tab w:val="clear" w:pos="4320"/>
          <w:tab w:val="clear" w:pos="8640"/>
        </w:tabs>
        <w:ind w:left="709" w:hanging="283"/>
        <w:rPr>
          <w:rFonts w:ascii="Foundry Form Sans" w:hAnsi="Foundry Form Sans" w:cs="Arial"/>
        </w:rPr>
      </w:pPr>
      <w:r>
        <w:rPr>
          <w:rFonts w:ascii="Foundry Form Sans" w:hAnsi="Foundry Form Sans" w:cs="Arial"/>
        </w:rPr>
        <w:t xml:space="preserve">     </w:t>
      </w:r>
      <w:r w:rsidRPr="004C3149">
        <w:rPr>
          <w:rFonts w:ascii="Arial" w:hAnsi="Arial" w:cs="Arial"/>
        </w:rPr>
        <w:t xml:space="preserve">See the Data protection </w:t>
      </w:r>
      <w:r>
        <w:rPr>
          <w:rFonts w:ascii="Arial" w:hAnsi="Arial" w:cs="Arial"/>
        </w:rPr>
        <w:t xml:space="preserve">policy </w:t>
      </w:r>
      <w:r w:rsidRPr="004C3149">
        <w:rPr>
          <w:rFonts w:ascii="Arial" w:hAnsi="Arial" w:cs="Arial"/>
          <w:i/>
        </w:rPr>
        <w:t>(link)</w:t>
      </w:r>
      <w:r>
        <w:rPr>
          <w:rFonts w:ascii="Arial" w:hAnsi="Arial" w:cs="Arial"/>
        </w:rPr>
        <w:t xml:space="preserve"> and IT protocol for more information </w:t>
      </w:r>
      <w:r w:rsidRPr="004C3149">
        <w:rPr>
          <w:rFonts w:ascii="Arial" w:hAnsi="Arial" w:cs="Arial"/>
          <w:i/>
        </w:rPr>
        <w:t>(to be</w:t>
      </w:r>
      <w:r>
        <w:rPr>
          <w:rFonts w:ascii="Arial" w:hAnsi="Arial" w:cs="Arial"/>
          <w:i/>
        </w:rPr>
        <w:t xml:space="preserve"> completed as decisions are made about technology</w:t>
      </w:r>
      <w:r w:rsidRPr="004C3149">
        <w:rPr>
          <w:rFonts w:ascii="Arial" w:hAnsi="Arial" w:cs="Arial"/>
          <w:i/>
        </w:rPr>
        <w:t xml:space="preserve">)  </w:t>
      </w:r>
    </w:p>
    <w:p w14:paraId="077E3C41" w14:textId="04475410" w:rsidR="004C3149" w:rsidRDefault="004C3149" w:rsidP="00292C4B">
      <w:pPr>
        <w:pStyle w:val="Footer"/>
        <w:tabs>
          <w:tab w:val="clear" w:pos="4320"/>
          <w:tab w:val="clear" w:pos="8640"/>
        </w:tabs>
        <w:rPr>
          <w:rFonts w:ascii="Foundry Form Sans" w:hAnsi="Foundry Form Sans" w:cs="Arial"/>
        </w:rPr>
      </w:pPr>
    </w:p>
    <w:p w14:paraId="170EEB45" w14:textId="41E0F37F" w:rsidR="0004136E" w:rsidRPr="00595A09" w:rsidRDefault="0004136E" w:rsidP="0004136E">
      <w:pPr>
        <w:rPr>
          <w:rFonts w:ascii="Arial" w:hAnsi="Arial" w:cs="Arial"/>
          <w:b/>
          <w:bCs/>
          <w:color w:val="2E74B5"/>
          <w:sz w:val="32"/>
          <w:szCs w:val="32"/>
        </w:rPr>
      </w:pPr>
      <w:r>
        <w:rPr>
          <w:rFonts w:ascii="Arial" w:hAnsi="Arial" w:cs="Arial"/>
          <w:b/>
          <w:bCs/>
          <w:color w:val="2E74B5"/>
          <w:sz w:val="32"/>
          <w:szCs w:val="32"/>
        </w:rPr>
        <w:t>7</w:t>
      </w:r>
      <w:r>
        <w:rPr>
          <w:rFonts w:ascii="Arial" w:hAnsi="Arial" w:cs="Arial"/>
          <w:b/>
          <w:bCs/>
          <w:color w:val="2E74B5"/>
          <w:sz w:val="32"/>
          <w:szCs w:val="32"/>
        </w:rPr>
        <w:tab/>
      </w:r>
      <w:r w:rsidRPr="00595A09">
        <w:rPr>
          <w:rFonts w:ascii="Arial" w:hAnsi="Arial" w:cs="Arial"/>
          <w:b/>
          <w:bCs/>
          <w:color w:val="2E74B5"/>
          <w:sz w:val="32"/>
          <w:szCs w:val="32"/>
        </w:rPr>
        <w:t>Information for line managers</w:t>
      </w:r>
    </w:p>
    <w:p w14:paraId="3264625A" w14:textId="77777777" w:rsidR="0004136E" w:rsidRDefault="0004136E" w:rsidP="0004136E">
      <w:pPr>
        <w:pStyle w:val="BodyTextIndent3"/>
        <w:ind w:left="720" w:hanging="720"/>
        <w:jc w:val="left"/>
        <w:rPr>
          <w:rFonts w:ascii="Foundry Form Sans" w:hAnsi="Foundry Form Sans"/>
        </w:rPr>
      </w:pPr>
    </w:p>
    <w:p w14:paraId="501DD795" w14:textId="7F9900A5" w:rsidR="0004136E" w:rsidRDefault="0004136E" w:rsidP="0004136E">
      <w:pPr>
        <w:rPr>
          <w:rFonts w:ascii="Arial" w:hAnsi="Arial" w:cs="Arial"/>
          <w:color w:val="000000"/>
          <w:lang w:eastAsia="en-GB"/>
        </w:rPr>
      </w:pPr>
      <w:r>
        <w:rPr>
          <w:rFonts w:ascii="Arial" w:hAnsi="Arial" w:cs="Arial"/>
          <w:color w:val="000000"/>
          <w:lang w:eastAsia="en-GB"/>
        </w:rPr>
        <w:tab/>
      </w:r>
      <w:r w:rsidR="00354583">
        <w:rPr>
          <w:rFonts w:ascii="Arial" w:hAnsi="Arial" w:cs="Arial"/>
          <w:color w:val="000000"/>
          <w:lang w:eastAsia="en-GB"/>
        </w:rPr>
        <w:t xml:space="preserve">As a manager, you should: </w:t>
      </w:r>
      <w:r w:rsidR="002110DF">
        <w:rPr>
          <w:rFonts w:ascii="Arial" w:hAnsi="Arial" w:cs="Arial"/>
          <w:color w:val="000000"/>
          <w:lang w:eastAsia="en-GB"/>
        </w:rPr>
        <w:t xml:space="preserve"> </w:t>
      </w:r>
      <w:r>
        <w:rPr>
          <w:rFonts w:ascii="Arial" w:hAnsi="Arial" w:cs="Arial"/>
          <w:color w:val="000000"/>
          <w:lang w:eastAsia="en-GB"/>
        </w:rPr>
        <w:t xml:space="preserve">  </w:t>
      </w:r>
    </w:p>
    <w:p w14:paraId="21838EA6" w14:textId="77777777" w:rsidR="00354583" w:rsidRPr="00D11FE5" w:rsidRDefault="00354583" w:rsidP="0004136E">
      <w:pPr>
        <w:rPr>
          <w:rFonts w:ascii="Arial" w:hAnsi="Arial" w:cs="Arial"/>
          <w:color w:val="000000"/>
          <w:lang w:eastAsia="en-GB"/>
        </w:rPr>
      </w:pPr>
    </w:p>
    <w:p w14:paraId="75BC29A8" w14:textId="4CF65BB7" w:rsidR="00354583" w:rsidRPr="00726D1B" w:rsidRDefault="00354583" w:rsidP="00354583">
      <w:pPr>
        <w:pStyle w:val="ListParagraph"/>
        <w:numPr>
          <w:ilvl w:val="0"/>
          <w:numId w:val="43"/>
        </w:numPr>
        <w:contextualSpacing/>
        <w:rPr>
          <w:rFonts w:ascii="Arial" w:hAnsi="Arial" w:cs="Arial"/>
          <w:sz w:val="24"/>
          <w:szCs w:val="24"/>
        </w:rPr>
      </w:pPr>
      <w:r w:rsidRPr="00726D1B">
        <w:rPr>
          <w:rFonts w:ascii="Arial" w:hAnsi="Arial" w:cs="Arial"/>
          <w:sz w:val="24"/>
          <w:szCs w:val="24"/>
        </w:rPr>
        <w:t xml:space="preserve">model and encourage good working practices that make all feel included </w:t>
      </w:r>
    </w:p>
    <w:p w14:paraId="4E970F63" w14:textId="66709010" w:rsidR="00354583" w:rsidRPr="00726D1B" w:rsidRDefault="00354583" w:rsidP="00354583">
      <w:pPr>
        <w:pStyle w:val="ListParagraph"/>
        <w:numPr>
          <w:ilvl w:val="0"/>
          <w:numId w:val="43"/>
        </w:numPr>
        <w:contextualSpacing/>
        <w:rPr>
          <w:rFonts w:ascii="Arial" w:hAnsi="Arial" w:cs="Arial"/>
          <w:sz w:val="24"/>
          <w:szCs w:val="24"/>
        </w:rPr>
      </w:pPr>
      <w:r w:rsidRPr="00726D1B">
        <w:rPr>
          <w:rFonts w:ascii="Arial" w:hAnsi="Arial" w:cs="Arial"/>
          <w:sz w:val="24"/>
          <w:szCs w:val="24"/>
        </w:rPr>
        <w:t xml:space="preserve">develop effective ways for team members to contact </w:t>
      </w:r>
      <w:r>
        <w:rPr>
          <w:rFonts w:ascii="Arial" w:hAnsi="Arial" w:cs="Arial"/>
          <w:sz w:val="24"/>
          <w:szCs w:val="24"/>
        </w:rPr>
        <w:t xml:space="preserve">you </w:t>
      </w:r>
      <w:r w:rsidRPr="00726D1B">
        <w:rPr>
          <w:rFonts w:ascii="Arial" w:hAnsi="Arial" w:cs="Arial"/>
          <w:sz w:val="24"/>
          <w:szCs w:val="24"/>
        </w:rPr>
        <w:t>and each other</w:t>
      </w:r>
    </w:p>
    <w:p w14:paraId="14361E76" w14:textId="3800BC8F" w:rsidR="00354583" w:rsidRDefault="00354583" w:rsidP="00354583">
      <w:pPr>
        <w:pStyle w:val="ListParagraph"/>
        <w:numPr>
          <w:ilvl w:val="0"/>
          <w:numId w:val="43"/>
        </w:numPr>
        <w:contextualSpacing/>
        <w:rPr>
          <w:rFonts w:ascii="Arial" w:hAnsi="Arial" w:cs="Arial"/>
          <w:sz w:val="24"/>
          <w:szCs w:val="24"/>
        </w:rPr>
      </w:pPr>
      <w:r w:rsidRPr="00726D1B">
        <w:rPr>
          <w:rFonts w:ascii="Arial" w:hAnsi="Arial" w:cs="Arial"/>
          <w:sz w:val="24"/>
          <w:szCs w:val="24"/>
        </w:rPr>
        <w:t xml:space="preserve">work with their teams so all are clear what cover is needed and what their role is </w:t>
      </w:r>
    </w:p>
    <w:p w14:paraId="6045FED6" w14:textId="34EE2A92" w:rsidR="00354583" w:rsidRDefault="00354583" w:rsidP="004205D1">
      <w:pPr>
        <w:pStyle w:val="ListParagraph"/>
        <w:numPr>
          <w:ilvl w:val="0"/>
          <w:numId w:val="43"/>
        </w:numPr>
        <w:contextualSpacing/>
        <w:rPr>
          <w:rFonts w:ascii="Arial" w:hAnsi="Arial" w:cs="Arial"/>
          <w:sz w:val="24"/>
          <w:szCs w:val="24"/>
        </w:rPr>
      </w:pPr>
      <w:r w:rsidRPr="00354583">
        <w:rPr>
          <w:rFonts w:ascii="Arial" w:hAnsi="Arial" w:cs="Arial"/>
          <w:sz w:val="24"/>
          <w:szCs w:val="24"/>
        </w:rPr>
        <w:lastRenderedPageBreak/>
        <w:t xml:space="preserve">make time to catch up with </w:t>
      </w:r>
      <w:r>
        <w:rPr>
          <w:rFonts w:ascii="Arial" w:hAnsi="Arial" w:cs="Arial"/>
          <w:sz w:val="24"/>
          <w:szCs w:val="24"/>
        </w:rPr>
        <w:t>individuals and the w</w:t>
      </w:r>
      <w:r w:rsidRPr="00354583">
        <w:rPr>
          <w:rFonts w:ascii="Arial" w:hAnsi="Arial" w:cs="Arial"/>
          <w:sz w:val="24"/>
          <w:szCs w:val="24"/>
        </w:rPr>
        <w:t>ork they are doing</w:t>
      </w:r>
      <w:r>
        <w:rPr>
          <w:rFonts w:ascii="Arial" w:hAnsi="Arial" w:cs="Arial"/>
          <w:sz w:val="24"/>
          <w:szCs w:val="24"/>
        </w:rPr>
        <w:t xml:space="preserve"> </w:t>
      </w:r>
    </w:p>
    <w:p w14:paraId="161DCFBF" w14:textId="5A71F161" w:rsidR="00354583" w:rsidRPr="00354583" w:rsidRDefault="00354583" w:rsidP="004205D1">
      <w:pPr>
        <w:pStyle w:val="ListParagraph"/>
        <w:numPr>
          <w:ilvl w:val="0"/>
          <w:numId w:val="43"/>
        </w:numPr>
        <w:contextualSpacing/>
        <w:rPr>
          <w:rFonts w:ascii="Arial" w:hAnsi="Arial" w:cs="Arial"/>
          <w:sz w:val="24"/>
          <w:szCs w:val="24"/>
        </w:rPr>
      </w:pPr>
      <w:proofErr w:type="gramStart"/>
      <w:r w:rsidRPr="00354583">
        <w:rPr>
          <w:rFonts w:ascii="Arial" w:hAnsi="Arial" w:cs="Arial"/>
          <w:sz w:val="24"/>
          <w:szCs w:val="24"/>
        </w:rPr>
        <w:t>plan ahead</w:t>
      </w:r>
      <w:proofErr w:type="gramEnd"/>
      <w:r w:rsidRPr="00354583">
        <w:rPr>
          <w:rFonts w:ascii="Arial" w:hAnsi="Arial" w:cs="Arial"/>
          <w:sz w:val="24"/>
          <w:szCs w:val="24"/>
        </w:rPr>
        <w:t xml:space="preserve"> and give reasonable notice of events or meetings where it is essential that team members attend in person</w:t>
      </w:r>
    </w:p>
    <w:p w14:paraId="7359CE77" w14:textId="54F6C745" w:rsidR="0089318A" w:rsidRDefault="0089318A" w:rsidP="00F615D1">
      <w:pPr>
        <w:rPr>
          <w:rFonts w:ascii="Arial" w:hAnsi="Arial" w:cs="Arial"/>
          <w:bCs/>
          <w:color w:val="000000" w:themeColor="text1"/>
        </w:rPr>
      </w:pPr>
    </w:p>
    <w:p w14:paraId="18BBD49C" w14:textId="528FB4EE" w:rsidR="0004136E" w:rsidRPr="005E6351" w:rsidRDefault="0004136E" w:rsidP="0004136E">
      <w:pPr>
        <w:rPr>
          <w:rFonts w:ascii="Foundry Form Sans" w:hAnsi="Foundry Form Sans" w:cs="Arial"/>
          <w:lang w:eastAsia="en-GB"/>
        </w:rPr>
      </w:pPr>
      <w:r>
        <w:rPr>
          <w:rFonts w:ascii="Arial" w:hAnsi="Arial" w:cs="Arial"/>
          <w:bCs/>
          <w:color w:val="2E74B5"/>
          <w:sz w:val="32"/>
          <w:szCs w:val="32"/>
        </w:rPr>
        <w:t xml:space="preserve">        </w:t>
      </w:r>
      <w:r>
        <w:rPr>
          <w:rFonts w:ascii="Arial" w:hAnsi="Arial" w:cs="Arial"/>
        </w:rPr>
        <w:t xml:space="preserve">See the ‘Smart working guidance for managers’ for more information </w:t>
      </w:r>
      <w:r w:rsidRPr="005E6351">
        <w:rPr>
          <w:rFonts w:ascii="Arial" w:hAnsi="Arial" w:cs="Arial"/>
          <w:i/>
          <w:iCs/>
        </w:rPr>
        <w:t>(</w:t>
      </w:r>
      <w:r>
        <w:rPr>
          <w:rFonts w:ascii="Arial" w:hAnsi="Arial" w:cs="Arial"/>
          <w:i/>
          <w:iCs/>
        </w:rPr>
        <w:t>t</w:t>
      </w:r>
      <w:r w:rsidRPr="005E6351">
        <w:rPr>
          <w:rFonts w:ascii="Arial" w:hAnsi="Arial" w:cs="Arial"/>
          <w:i/>
          <w:iCs/>
        </w:rPr>
        <w:t>o be</w:t>
      </w:r>
      <w:r>
        <w:rPr>
          <w:rFonts w:ascii="Arial" w:hAnsi="Arial" w:cs="Arial"/>
          <w:i/>
          <w:iCs/>
        </w:rPr>
        <w:t xml:space="preserve"> completed). </w:t>
      </w:r>
    </w:p>
    <w:p w14:paraId="4D525B74" w14:textId="77777777" w:rsidR="0004136E" w:rsidRDefault="0004136E" w:rsidP="00F615D1">
      <w:pPr>
        <w:rPr>
          <w:rFonts w:ascii="Arial" w:hAnsi="Arial" w:cs="Arial"/>
          <w:b/>
          <w:bCs/>
          <w:color w:val="2E74B5"/>
          <w:sz w:val="32"/>
          <w:szCs w:val="32"/>
        </w:rPr>
      </w:pPr>
    </w:p>
    <w:p w14:paraId="0007A71D" w14:textId="231DF223" w:rsidR="00F615D1" w:rsidRDefault="0004136E" w:rsidP="00F615D1">
      <w:pPr>
        <w:rPr>
          <w:rFonts w:ascii="Arial" w:hAnsi="Arial" w:cs="Arial"/>
          <w:b/>
          <w:bCs/>
          <w:color w:val="2E74B5"/>
          <w:sz w:val="32"/>
          <w:szCs w:val="32"/>
        </w:rPr>
      </w:pPr>
      <w:r>
        <w:rPr>
          <w:rFonts w:ascii="Arial" w:hAnsi="Arial" w:cs="Arial"/>
          <w:b/>
          <w:bCs/>
          <w:color w:val="2E74B5"/>
          <w:sz w:val="32"/>
          <w:szCs w:val="32"/>
        </w:rPr>
        <w:t>8</w:t>
      </w:r>
      <w:r w:rsidR="008A27BA" w:rsidRPr="009C0E17">
        <w:rPr>
          <w:rFonts w:ascii="Arial" w:hAnsi="Arial" w:cs="Arial"/>
          <w:b/>
          <w:bCs/>
          <w:color w:val="2E74B5"/>
          <w:sz w:val="32"/>
          <w:szCs w:val="32"/>
        </w:rPr>
        <w:tab/>
      </w:r>
      <w:r w:rsidR="00F615D1">
        <w:rPr>
          <w:rFonts w:ascii="Arial" w:hAnsi="Arial" w:cs="Arial"/>
          <w:b/>
          <w:bCs/>
          <w:color w:val="2E74B5"/>
          <w:sz w:val="32"/>
          <w:szCs w:val="32"/>
        </w:rPr>
        <w:t>Help and support</w:t>
      </w:r>
    </w:p>
    <w:p w14:paraId="4F3EAE4C" w14:textId="77777777" w:rsidR="00F615D1" w:rsidRDefault="00F615D1" w:rsidP="00F615D1">
      <w:pPr>
        <w:rPr>
          <w:rFonts w:ascii="Arial" w:hAnsi="Arial" w:cs="Arial"/>
          <w:b/>
          <w:bCs/>
          <w:color w:val="2E74B5"/>
          <w:sz w:val="32"/>
          <w:szCs w:val="32"/>
        </w:rPr>
      </w:pPr>
    </w:p>
    <w:p w14:paraId="6EDEAA4E" w14:textId="43708A0C" w:rsidR="004C3149" w:rsidRDefault="004C3149" w:rsidP="00972298">
      <w:pPr>
        <w:ind w:left="720"/>
        <w:rPr>
          <w:rFonts w:ascii="Arial" w:hAnsi="Arial" w:cs="Arial"/>
        </w:rPr>
      </w:pPr>
      <w:r>
        <w:rPr>
          <w:rFonts w:ascii="Arial" w:hAnsi="Arial" w:cs="Arial"/>
        </w:rPr>
        <w:t xml:space="preserve">You can find more information about smart working on the dedicated page on the </w:t>
      </w:r>
      <w:r w:rsidR="00972298">
        <w:rPr>
          <w:rFonts w:ascii="Arial" w:hAnsi="Arial" w:cs="Arial"/>
        </w:rPr>
        <w:t>intranet</w:t>
      </w:r>
      <w:r w:rsidR="009016B4">
        <w:rPr>
          <w:rFonts w:ascii="Arial" w:hAnsi="Arial" w:cs="Arial"/>
        </w:rPr>
        <w:t xml:space="preserve"> </w:t>
      </w:r>
      <w:r w:rsidR="009016B4" w:rsidRPr="009016B4">
        <w:rPr>
          <w:rFonts w:ascii="Arial" w:hAnsi="Arial" w:cs="Arial"/>
          <w:i/>
        </w:rPr>
        <w:t>(</w:t>
      </w:r>
      <w:r w:rsidR="0004136E">
        <w:rPr>
          <w:rFonts w:ascii="Arial" w:hAnsi="Arial" w:cs="Arial"/>
          <w:i/>
        </w:rPr>
        <w:t xml:space="preserve">under </w:t>
      </w:r>
      <w:r w:rsidR="009016B4" w:rsidRPr="009016B4">
        <w:rPr>
          <w:rFonts w:ascii="Arial" w:hAnsi="Arial" w:cs="Arial"/>
          <w:i/>
        </w:rPr>
        <w:t>develop</w:t>
      </w:r>
      <w:r w:rsidR="0004136E">
        <w:rPr>
          <w:rFonts w:ascii="Arial" w:hAnsi="Arial" w:cs="Arial"/>
          <w:i/>
        </w:rPr>
        <w:t>ment</w:t>
      </w:r>
      <w:r w:rsidR="009016B4" w:rsidRPr="009016B4">
        <w:rPr>
          <w:rFonts w:ascii="Arial" w:hAnsi="Arial" w:cs="Arial"/>
          <w:i/>
        </w:rPr>
        <w:t>)</w:t>
      </w:r>
      <w:r w:rsidR="00972298" w:rsidRPr="009016B4">
        <w:rPr>
          <w:rFonts w:ascii="Arial" w:hAnsi="Arial" w:cs="Arial"/>
          <w:i/>
        </w:rPr>
        <w:t>.</w:t>
      </w:r>
      <w:r w:rsidR="00972298">
        <w:rPr>
          <w:rFonts w:ascii="Arial" w:hAnsi="Arial" w:cs="Arial"/>
        </w:rPr>
        <w:t xml:space="preserve">  </w:t>
      </w:r>
    </w:p>
    <w:p w14:paraId="214C40DF" w14:textId="77777777" w:rsidR="004C3149" w:rsidRDefault="004C3149" w:rsidP="00972298">
      <w:pPr>
        <w:ind w:left="720"/>
        <w:rPr>
          <w:rFonts w:ascii="Arial" w:hAnsi="Arial" w:cs="Arial"/>
        </w:rPr>
      </w:pPr>
    </w:p>
    <w:p w14:paraId="1879EF47" w14:textId="65D01EA7" w:rsidR="00F615D1" w:rsidRDefault="00972298" w:rsidP="00972298">
      <w:pPr>
        <w:ind w:left="720"/>
        <w:rPr>
          <w:rFonts w:ascii="Arial" w:hAnsi="Arial" w:cs="Arial"/>
        </w:rPr>
      </w:pPr>
      <w:r>
        <w:rPr>
          <w:rFonts w:ascii="Arial" w:hAnsi="Arial" w:cs="Arial"/>
        </w:rPr>
        <w:t>If you have questions</w:t>
      </w:r>
      <w:r w:rsidR="004C3149">
        <w:rPr>
          <w:rFonts w:ascii="Arial" w:hAnsi="Arial" w:cs="Arial"/>
        </w:rPr>
        <w:t xml:space="preserve"> or need help</w:t>
      </w:r>
      <w:r>
        <w:rPr>
          <w:rFonts w:ascii="Arial" w:hAnsi="Arial" w:cs="Arial"/>
        </w:rPr>
        <w:t xml:space="preserve">, speak with your </w:t>
      </w:r>
      <w:r w:rsidR="00B86698">
        <w:rPr>
          <w:rFonts w:ascii="Arial" w:hAnsi="Arial" w:cs="Arial"/>
        </w:rPr>
        <w:t>manager</w:t>
      </w:r>
      <w:r w:rsidR="00F615D1" w:rsidRPr="00F615D1">
        <w:rPr>
          <w:rFonts w:ascii="Arial" w:hAnsi="Arial" w:cs="Arial"/>
        </w:rPr>
        <w:t xml:space="preserve">, </w:t>
      </w:r>
      <w:r w:rsidR="00B86698">
        <w:rPr>
          <w:rFonts w:ascii="Arial" w:hAnsi="Arial" w:cs="Arial"/>
        </w:rPr>
        <w:t xml:space="preserve">or </w:t>
      </w:r>
      <w:r w:rsidR="00F615D1" w:rsidRPr="00F615D1">
        <w:rPr>
          <w:rFonts w:ascii="Arial" w:hAnsi="Arial" w:cs="Arial"/>
        </w:rPr>
        <w:t xml:space="preserve">contact one of the smart working champions </w:t>
      </w:r>
      <w:r w:rsidR="00B86698" w:rsidRPr="00B86698">
        <w:rPr>
          <w:rFonts w:ascii="Arial" w:hAnsi="Arial" w:cs="Arial"/>
        </w:rPr>
        <w:t>or Unison rep</w:t>
      </w:r>
      <w:r>
        <w:rPr>
          <w:rFonts w:ascii="Arial" w:hAnsi="Arial" w:cs="Arial"/>
        </w:rPr>
        <w:t>resentative</w:t>
      </w:r>
      <w:r w:rsidR="009016B4">
        <w:rPr>
          <w:rFonts w:ascii="Arial" w:hAnsi="Arial" w:cs="Arial"/>
        </w:rPr>
        <w:t>s</w:t>
      </w:r>
      <w:r>
        <w:rPr>
          <w:rFonts w:ascii="Arial" w:hAnsi="Arial" w:cs="Arial"/>
        </w:rPr>
        <w:t xml:space="preserve">. </w:t>
      </w:r>
    </w:p>
    <w:p w14:paraId="38D534CC" w14:textId="77777777" w:rsidR="00972298" w:rsidRPr="00F615D1" w:rsidRDefault="00972298" w:rsidP="00972298">
      <w:pPr>
        <w:ind w:left="720"/>
        <w:rPr>
          <w:rFonts w:ascii="Arial" w:hAnsi="Arial" w:cs="Arial"/>
        </w:rPr>
      </w:pPr>
    </w:p>
    <w:p w14:paraId="18DD39B5" w14:textId="77777777" w:rsidR="00F615D1" w:rsidRPr="00B86698" w:rsidRDefault="00F615D1" w:rsidP="00F615D1">
      <w:pPr>
        <w:rPr>
          <w:rFonts w:ascii="Arial" w:hAnsi="Arial" w:cs="Arial"/>
          <w:i/>
        </w:rPr>
      </w:pPr>
      <w:r w:rsidRPr="00F615D1">
        <w:rPr>
          <w:rFonts w:ascii="Arial" w:hAnsi="Arial" w:cs="Arial"/>
        </w:rPr>
        <w:t xml:space="preserve">           You can also contact: </w:t>
      </w:r>
      <w:r w:rsidRPr="009016B4">
        <w:rPr>
          <w:rFonts w:ascii="Arial" w:hAnsi="Arial" w:cs="Arial"/>
          <w:i/>
        </w:rPr>
        <w:t xml:space="preserve">(give details for HR&amp;OD, TG helpdesk, FM helpdesk) </w:t>
      </w:r>
    </w:p>
    <w:p w14:paraId="5A2AB457" w14:textId="38161750" w:rsidR="00F615D1" w:rsidRDefault="00F615D1" w:rsidP="00F615D1">
      <w:pPr>
        <w:rPr>
          <w:rFonts w:ascii="Arial" w:hAnsi="Arial" w:cs="Arial"/>
          <w:b/>
          <w:bCs/>
          <w:color w:val="2E74B5"/>
          <w:sz w:val="32"/>
          <w:szCs w:val="32"/>
        </w:rPr>
      </w:pPr>
    </w:p>
    <w:p w14:paraId="27A36064" w14:textId="77777777" w:rsidR="005855FF" w:rsidRPr="007824B0" w:rsidRDefault="005855FF" w:rsidP="005855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855FF" w:rsidRPr="007824B0" w14:paraId="1DE26258" w14:textId="77777777" w:rsidTr="00561824">
        <w:tc>
          <w:tcPr>
            <w:tcW w:w="4428" w:type="dxa"/>
            <w:shd w:val="clear" w:color="auto" w:fill="auto"/>
          </w:tcPr>
          <w:p w14:paraId="1454F524" w14:textId="5BAB449F" w:rsidR="005855FF" w:rsidRPr="007824B0" w:rsidRDefault="005855FF" w:rsidP="00561824">
            <w:pPr>
              <w:rPr>
                <w:rFonts w:ascii="Arial" w:eastAsia="Calibri" w:hAnsi="Arial" w:cs="Arial"/>
              </w:rPr>
            </w:pPr>
            <w:r w:rsidRPr="007824B0">
              <w:rPr>
                <w:rFonts w:ascii="Arial" w:eastAsia="Calibri" w:hAnsi="Arial" w:cs="Arial"/>
              </w:rPr>
              <w:t>Version</w:t>
            </w:r>
          </w:p>
        </w:tc>
        <w:tc>
          <w:tcPr>
            <w:tcW w:w="4428" w:type="dxa"/>
            <w:shd w:val="clear" w:color="auto" w:fill="auto"/>
          </w:tcPr>
          <w:p w14:paraId="1A4D2DCA" w14:textId="3BCB4296" w:rsidR="005855FF" w:rsidRPr="007824B0" w:rsidRDefault="005855FF" w:rsidP="00561824">
            <w:pPr>
              <w:rPr>
                <w:rFonts w:ascii="Arial" w:eastAsia="Calibri" w:hAnsi="Arial" w:cs="Arial"/>
              </w:rPr>
            </w:pPr>
            <w:r w:rsidRPr="007824B0">
              <w:rPr>
                <w:rFonts w:ascii="Arial" w:eastAsia="Calibri" w:hAnsi="Arial" w:cs="Arial"/>
              </w:rPr>
              <w:t>001</w:t>
            </w:r>
          </w:p>
        </w:tc>
      </w:tr>
      <w:tr w:rsidR="005855FF" w:rsidRPr="007824B0" w14:paraId="3AA5D5C4" w14:textId="77777777" w:rsidTr="00561824">
        <w:tc>
          <w:tcPr>
            <w:tcW w:w="4428" w:type="dxa"/>
            <w:shd w:val="clear" w:color="auto" w:fill="auto"/>
          </w:tcPr>
          <w:p w14:paraId="64291CB2" w14:textId="3149F644" w:rsidR="005855FF" w:rsidRPr="007824B0" w:rsidRDefault="005855FF" w:rsidP="00561824">
            <w:pPr>
              <w:rPr>
                <w:rFonts w:ascii="Arial" w:eastAsia="Calibri" w:hAnsi="Arial" w:cs="Arial"/>
              </w:rPr>
            </w:pPr>
            <w:r w:rsidRPr="007824B0">
              <w:rPr>
                <w:rFonts w:ascii="Arial" w:eastAsia="Calibri" w:hAnsi="Arial" w:cs="Arial"/>
              </w:rPr>
              <w:t>Date</w:t>
            </w:r>
          </w:p>
        </w:tc>
        <w:tc>
          <w:tcPr>
            <w:tcW w:w="4428" w:type="dxa"/>
            <w:shd w:val="clear" w:color="auto" w:fill="auto"/>
          </w:tcPr>
          <w:p w14:paraId="183EC204" w14:textId="6F794799" w:rsidR="005855FF" w:rsidRPr="007824B0" w:rsidRDefault="00F615D1" w:rsidP="00561824">
            <w:pPr>
              <w:rPr>
                <w:rFonts w:ascii="Arial" w:eastAsia="Calibri" w:hAnsi="Arial" w:cs="Arial"/>
              </w:rPr>
            </w:pPr>
            <w:r>
              <w:rPr>
                <w:rFonts w:ascii="Arial" w:eastAsia="Calibri" w:hAnsi="Arial" w:cs="Arial"/>
              </w:rPr>
              <w:t>August</w:t>
            </w:r>
            <w:r w:rsidR="005855FF" w:rsidRPr="007824B0">
              <w:rPr>
                <w:rFonts w:ascii="Arial" w:eastAsia="Calibri" w:hAnsi="Arial" w:cs="Arial"/>
              </w:rPr>
              <w:t xml:space="preserve"> 2019</w:t>
            </w:r>
          </w:p>
        </w:tc>
      </w:tr>
      <w:tr w:rsidR="005855FF" w:rsidRPr="007824B0" w14:paraId="3EE34B8C" w14:textId="77777777" w:rsidTr="00561824">
        <w:tc>
          <w:tcPr>
            <w:tcW w:w="4428" w:type="dxa"/>
            <w:shd w:val="clear" w:color="auto" w:fill="auto"/>
          </w:tcPr>
          <w:p w14:paraId="41B5A469" w14:textId="535E1148" w:rsidR="005855FF" w:rsidRPr="007824B0" w:rsidRDefault="005855FF" w:rsidP="00561824">
            <w:pPr>
              <w:rPr>
                <w:rFonts w:ascii="Arial" w:eastAsia="Calibri" w:hAnsi="Arial" w:cs="Arial"/>
              </w:rPr>
            </w:pPr>
            <w:bookmarkStart w:id="2" w:name="_Hlk2675415"/>
            <w:r w:rsidRPr="007824B0">
              <w:rPr>
                <w:rFonts w:ascii="Arial" w:eastAsia="Calibri" w:hAnsi="Arial" w:cs="Arial"/>
              </w:rPr>
              <w:t>Next review date</w:t>
            </w:r>
          </w:p>
        </w:tc>
        <w:tc>
          <w:tcPr>
            <w:tcW w:w="4428" w:type="dxa"/>
            <w:shd w:val="clear" w:color="auto" w:fill="auto"/>
          </w:tcPr>
          <w:p w14:paraId="70711FF1" w14:textId="55E70A8C" w:rsidR="005855FF" w:rsidRPr="007824B0" w:rsidRDefault="005855FF" w:rsidP="00561824">
            <w:pPr>
              <w:rPr>
                <w:rFonts w:ascii="Arial" w:eastAsia="Calibri" w:hAnsi="Arial" w:cs="Arial"/>
              </w:rPr>
            </w:pPr>
            <w:r w:rsidRPr="007824B0">
              <w:rPr>
                <w:rFonts w:ascii="Arial" w:eastAsia="Calibri" w:hAnsi="Arial" w:cs="Arial"/>
              </w:rPr>
              <w:t>September 2020</w:t>
            </w:r>
          </w:p>
        </w:tc>
      </w:tr>
      <w:tr w:rsidR="005855FF" w:rsidRPr="007824B0" w14:paraId="59EB3DFC" w14:textId="77777777" w:rsidTr="00561824">
        <w:tc>
          <w:tcPr>
            <w:tcW w:w="4428" w:type="dxa"/>
            <w:shd w:val="clear" w:color="auto" w:fill="auto"/>
          </w:tcPr>
          <w:p w14:paraId="30D62263" w14:textId="1662D74E" w:rsidR="005855FF" w:rsidRPr="007824B0" w:rsidRDefault="005855FF" w:rsidP="00561824">
            <w:pPr>
              <w:rPr>
                <w:rFonts w:ascii="Arial" w:eastAsia="Calibri" w:hAnsi="Arial" w:cs="Arial"/>
              </w:rPr>
            </w:pPr>
            <w:r w:rsidRPr="007824B0">
              <w:rPr>
                <w:rFonts w:ascii="Arial" w:eastAsia="Calibri" w:hAnsi="Arial" w:cs="Arial"/>
              </w:rPr>
              <w:t>Author</w:t>
            </w:r>
          </w:p>
        </w:tc>
        <w:tc>
          <w:tcPr>
            <w:tcW w:w="4428" w:type="dxa"/>
            <w:shd w:val="clear" w:color="auto" w:fill="auto"/>
          </w:tcPr>
          <w:p w14:paraId="21F1F25A" w14:textId="5E185537" w:rsidR="005855FF" w:rsidRPr="007824B0" w:rsidRDefault="00F615D1" w:rsidP="00561824">
            <w:pPr>
              <w:rPr>
                <w:rFonts w:ascii="Arial" w:eastAsia="Calibri" w:hAnsi="Arial" w:cs="Arial"/>
              </w:rPr>
            </w:pPr>
            <w:proofErr w:type="spellStart"/>
            <w:r>
              <w:rPr>
                <w:rFonts w:ascii="Arial" w:eastAsia="Calibri" w:hAnsi="Arial" w:cs="Arial"/>
              </w:rPr>
              <w:t>Cairine</w:t>
            </w:r>
            <w:proofErr w:type="spellEnd"/>
            <w:r>
              <w:rPr>
                <w:rFonts w:ascii="Arial" w:eastAsia="Calibri" w:hAnsi="Arial" w:cs="Arial"/>
              </w:rPr>
              <w:t xml:space="preserve"> Hart</w:t>
            </w:r>
            <w:r w:rsidR="005855FF" w:rsidRPr="007824B0">
              <w:rPr>
                <w:rFonts w:ascii="Arial" w:eastAsia="Calibri" w:hAnsi="Arial" w:cs="Arial"/>
              </w:rPr>
              <w:t xml:space="preserve">, HR Adviser </w:t>
            </w:r>
            <w:r w:rsidR="00B76E61">
              <w:rPr>
                <w:rFonts w:ascii="Arial" w:eastAsia="Calibri" w:hAnsi="Arial" w:cs="Arial"/>
              </w:rPr>
              <w:t>–</w:t>
            </w:r>
            <w:r w:rsidR="005855FF" w:rsidRPr="007824B0">
              <w:rPr>
                <w:rFonts w:ascii="Arial" w:eastAsia="Calibri" w:hAnsi="Arial" w:cs="Arial"/>
              </w:rPr>
              <w:t xml:space="preserve"> Policy</w:t>
            </w:r>
          </w:p>
        </w:tc>
      </w:tr>
      <w:tr w:rsidR="005855FF" w:rsidRPr="007824B0" w14:paraId="2EE2DE0E" w14:textId="77777777" w:rsidTr="00561824">
        <w:tc>
          <w:tcPr>
            <w:tcW w:w="4428" w:type="dxa"/>
            <w:shd w:val="clear" w:color="auto" w:fill="auto"/>
          </w:tcPr>
          <w:p w14:paraId="7600E54A" w14:textId="078AB74F" w:rsidR="005855FF" w:rsidRPr="007824B0" w:rsidRDefault="005855FF" w:rsidP="00561824">
            <w:pPr>
              <w:rPr>
                <w:rFonts w:ascii="Arial" w:eastAsia="Calibri" w:hAnsi="Arial" w:cs="Arial"/>
              </w:rPr>
            </w:pPr>
            <w:r w:rsidRPr="007824B0">
              <w:rPr>
                <w:rFonts w:ascii="Arial" w:eastAsia="Calibri" w:hAnsi="Arial" w:cs="Arial"/>
              </w:rPr>
              <w:t>Owned by (Department)</w:t>
            </w:r>
          </w:p>
        </w:tc>
        <w:tc>
          <w:tcPr>
            <w:tcW w:w="4428" w:type="dxa"/>
            <w:shd w:val="clear" w:color="auto" w:fill="auto"/>
          </w:tcPr>
          <w:p w14:paraId="1B693A00" w14:textId="76A1C1B6" w:rsidR="005855FF" w:rsidRPr="007824B0" w:rsidRDefault="005855FF" w:rsidP="00561824">
            <w:pPr>
              <w:rPr>
                <w:rFonts w:ascii="Arial" w:eastAsia="Calibri" w:hAnsi="Arial" w:cs="Arial"/>
              </w:rPr>
            </w:pPr>
            <w:r w:rsidRPr="007824B0">
              <w:rPr>
                <w:rFonts w:ascii="Arial" w:eastAsia="Calibri" w:hAnsi="Arial" w:cs="Arial"/>
              </w:rPr>
              <w:t>HR&amp;OD</w:t>
            </w:r>
          </w:p>
        </w:tc>
      </w:tr>
      <w:bookmarkEnd w:id="2"/>
    </w:tbl>
    <w:p w14:paraId="30B5DDD7" w14:textId="77777777" w:rsidR="005855FF" w:rsidRPr="007824B0" w:rsidRDefault="005855FF" w:rsidP="005855FF">
      <w:pPr>
        <w:rPr>
          <w:rFonts w:ascii="Arial" w:eastAsia="Calibri" w:hAnsi="Arial" w:cs="Arial"/>
        </w:rPr>
      </w:pPr>
    </w:p>
    <w:p w14:paraId="76C9100B" w14:textId="6472DCF4" w:rsidR="00D618C9" w:rsidRPr="00D618C9" w:rsidRDefault="002341E7" w:rsidP="00D618C9">
      <w:pPr>
        <w:rPr>
          <w:rFonts w:ascii="Arial" w:hAnsi="Arial" w:cs="Arial"/>
          <w:b/>
        </w:rPr>
      </w:pPr>
      <w:r>
        <w:rPr>
          <w:lang w:eastAsia="en-GB"/>
        </w:rPr>
        <w:br w:type="page"/>
      </w:r>
    </w:p>
    <w:p w14:paraId="0DE7E282" w14:textId="734ADCE3" w:rsidR="00D618C9" w:rsidRPr="00D618C9" w:rsidRDefault="00D618C9" w:rsidP="00D618C9">
      <w:pPr>
        <w:rPr>
          <w:rFonts w:ascii="Arial" w:eastAsia="MS Mincho" w:hAnsi="Arial" w:cs="Arial"/>
          <w:b/>
          <w:bCs/>
          <w:color w:val="2E74B5"/>
          <w:sz w:val="32"/>
          <w:szCs w:val="32"/>
          <w:lang w:eastAsia="ja-JP"/>
        </w:rPr>
      </w:pPr>
      <w:r w:rsidRPr="00046208">
        <w:rPr>
          <w:rFonts w:ascii="Arial" w:hAnsi="Arial" w:cs="Arial"/>
          <w:b/>
        </w:rPr>
        <w:lastRenderedPageBreak/>
        <w:t xml:space="preserve"> </w:t>
      </w:r>
      <w:r w:rsidRPr="00D618C9">
        <w:rPr>
          <w:rFonts w:ascii="Arial" w:eastAsia="MS Mincho" w:hAnsi="Arial" w:cs="Arial"/>
          <w:b/>
          <w:bCs/>
          <w:color w:val="2E74B5"/>
          <w:sz w:val="32"/>
          <w:szCs w:val="32"/>
          <w:lang w:eastAsia="ja-JP"/>
        </w:rPr>
        <w:t>Appendix 1</w:t>
      </w:r>
    </w:p>
    <w:p w14:paraId="13E95C43" w14:textId="77777777" w:rsidR="00D618C9" w:rsidRPr="00D618C9" w:rsidRDefault="00D618C9" w:rsidP="00D618C9">
      <w:pPr>
        <w:rPr>
          <w:rFonts w:ascii="Arial" w:eastAsia="MS Mincho" w:hAnsi="Arial" w:cs="Arial"/>
          <w:b/>
          <w:bCs/>
          <w:color w:val="2E74B5"/>
          <w:sz w:val="32"/>
          <w:szCs w:val="32"/>
          <w:lang w:eastAsia="ja-JP"/>
        </w:rPr>
      </w:pPr>
    </w:p>
    <w:p w14:paraId="7A85314E" w14:textId="1214EC9D" w:rsidR="00D618C9" w:rsidRPr="00D618C9" w:rsidRDefault="00D618C9" w:rsidP="00D618C9">
      <w:pPr>
        <w:ind w:left="720" w:hanging="720"/>
        <w:rPr>
          <w:rFonts w:ascii="Arial" w:hAnsi="Arial" w:cs="Arial"/>
          <w:b/>
          <w:bCs/>
        </w:rPr>
      </w:pPr>
      <w:r w:rsidRPr="00D618C9">
        <w:rPr>
          <w:rFonts w:ascii="Arial" w:hAnsi="Arial" w:cs="Arial"/>
          <w:b/>
          <w:bCs/>
        </w:rPr>
        <w:t xml:space="preserve">Office etiquette </w:t>
      </w:r>
    </w:p>
    <w:p w14:paraId="62C17BAA" w14:textId="1A4CEC53" w:rsidR="00D618C9" w:rsidRDefault="00D618C9" w:rsidP="00D618C9">
      <w:pPr>
        <w:rPr>
          <w:rFonts w:ascii="Foundry Form Sans" w:eastAsia="MS Mincho" w:hAnsi="Foundry Form Sans"/>
          <w:lang w:val="en" w:eastAsia="ja-JP"/>
        </w:rPr>
      </w:pPr>
    </w:p>
    <w:p w14:paraId="12D8E3FB" w14:textId="02C681B0" w:rsidR="001E0B3F" w:rsidRPr="001E0B3F" w:rsidRDefault="001E0B3F" w:rsidP="001E0B3F">
      <w:pPr>
        <w:rPr>
          <w:rFonts w:ascii="Arial" w:eastAsia="MS Mincho" w:hAnsi="Arial" w:cs="Arial"/>
          <w:lang w:val="en" w:eastAsia="ja-JP"/>
        </w:rPr>
      </w:pPr>
      <w:r w:rsidRPr="001E0B3F">
        <w:rPr>
          <w:rFonts w:ascii="Arial" w:eastAsia="MS Mincho" w:hAnsi="Arial" w:cs="Arial"/>
          <w:lang w:val="en" w:eastAsia="ja-JP"/>
        </w:rPr>
        <w:t xml:space="preserve">The office is an inclusive </w:t>
      </w:r>
      <w:r w:rsidR="0066157E">
        <w:rPr>
          <w:rFonts w:ascii="Arial" w:eastAsia="MS Mincho" w:hAnsi="Arial" w:cs="Arial"/>
          <w:lang w:val="en" w:eastAsia="ja-JP"/>
        </w:rPr>
        <w:t xml:space="preserve">and </w:t>
      </w:r>
      <w:r w:rsidR="0066157E" w:rsidRPr="001E0B3F">
        <w:rPr>
          <w:rFonts w:ascii="Arial" w:eastAsia="MS Mincho" w:hAnsi="Arial" w:cs="Arial"/>
          <w:lang w:val="en" w:eastAsia="ja-JP"/>
        </w:rPr>
        <w:t xml:space="preserve">professional </w:t>
      </w:r>
      <w:r w:rsidRPr="001E0B3F">
        <w:rPr>
          <w:rFonts w:ascii="Arial" w:eastAsia="MS Mincho" w:hAnsi="Arial" w:cs="Arial"/>
          <w:lang w:val="en" w:eastAsia="ja-JP"/>
        </w:rPr>
        <w:t>environment where space and facilities are to be shared fairly.</w:t>
      </w:r>
      <w:r w:rsidR="0066157E">
        <w:rPr>
          <w:rFonts w:ascii="Arial" w:eastAsia="MS Mincho" w:hAnsi="Arial" w:cs="Arial"/>
          <w:lang w:val="en" w:eastAsia="ja-JP"/>
        </w:rPr>
        <w:t xml:space="preserve">   </w:t>
      </w:r>
      <w:r w:rsidRPr="001E0B3F">
        <w:rPr>
          <w:rFonts w:ascii="Arial" w:eastAsia="MS Mincho" w:hAnsi="Arial" w:cs="Arial"/>
          <w:lang w:val="en" w:eastAsia="ja-JP"/>
        </w:rPr>
        <w:t xml:space="preserve">We show our consideration for others by taking personal responsibility for maintaining office standards, helping to create a pleasant, safe and efficient working environment for all.    </w:t>
      </w:r>
    </w:p>
    <w:p w14:paraId="25AED513" w14:textId="77777777" w:rsidR="001E0B3F" w:rsidRPr="001E0B3F" w:rsidRDefault="001E0B3F" w:rsidP="001E0B3F">
      <w:pPr>
        <w:rPr>
          <w:rFonts w:ascii="Arial" w:eastAsia="MS Mincho" w:hAnsi="Arial" w:cs="Arial"/>
          <w:lang w:val="en" w:eastAsia="ja-JP"/>
        </w:rPr>
      </w:pPr>
    </w:p>
    <w:p w14:paraId="3F30F8EB" w14:textId="77777777" w:rsidR="001E0B3F" w:rsidRPr="001E0B3F" w:rsidRDefault="001E0B3F" w:rsidP="001E0B3F">
      <w:pPr>
        <w:rPr>
          <w:rFonts w:ascii="Arial" w:eastAsia="MS Mincho" w:hAnsi="Arial" w:cs="Arial"/>
          <w:lang w:val="en" w:eastAsia="ja-JP"/>
        </w:rPr>
      </w:pPr>
      <w:r w:rsidRPr="001E0B3F">
        <w:rPr>
          <w:rFonts w:ascii="Arial" w:eastAsia="MS Mincho" w:hAnsi="Arial" w:cs="Arial"/>
          <w:lang w:val="en" w:eastAsia="ja-JP"/>
        </w:rPr>
        <w:t>These are some of the things we do:</w:t>
      </w:r>
    </w:p>
    <w:p w14:paraId="54CA1FFE" w14:textId="77777777" w:rsidR="001E0B3F" w:rsidRPr="001E0B3F" w:rsidRDefault="001E0B3F" w:rsidP="001E0B3F">
      <w:pPr>
        <w:rPr>
          <w:rFonts w:ascii="Arial" w:eastAsia="MS Mincho" w:hAnsi="Arial" w:cs="Arial"/>
          <w:lang w:val="en" w:eastAsia="ja-JP"/>
        </w:rPr>
      </w:pPr>
    </w:p>
    <w:p w14:paraId="693A3E32" w14:textId="77777777" w:rsidR="001E0B3F" w:rsidRPr="001E0B3F" w:rsidRDefault="001E0B3F" w:rsidP="001E0B3F">
      <w:pPr>
        <w:spacing w:after="120"/>
        <w:rPr>
          <w:rFonts w:ascii="Arial" w:eastAsia="MS Mincho" w:hAnsi="Arial" w:cs="Arial"/>
          <w:b/>
          <w:color w:val="000000" w:themeColor="text1"/>
          <w:lang w:val="en" w:eastAsia="ja-JP"/>
        </w:rPr>
      </w:pPr>
      <w:r w:rsidRPr="001E0B3F">
        <w:rPr>
          <w:rFonts w:ascii="Arial" w:eastAsia="MS Mincho" w:hAnsi="Arial" w:cs="Arial"/>
          <w:b/>
          <w:color w:val="000000" w:themeColor="text1"/>
          <w:lang w:val="en" w:eastAsia="ja-JP"/>
        </w:rPr>
        <w:t>Desks and workspaces</w:t>
      </w:r>
    </w:p>
    <w:p w14:paraId="7A70E5B8"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we leave a workspace how we would want to find it – clear and ready for use</w:t>
      </w:r>
    </w:p>
    <w:p w14:paraId="5829B0B7"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clear desk means completely clear – no paper, dirty mugs, wrappers, office stationery, magazines, phone chargers etc. It means nothing under the desk either. </w:t>
      </w:r>
    </w:p>
    <w:p w14:paraId="526D3379" w14:textId="1F690263"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anything left out at the end of the day that should</w:t>
      </w:r>
      <w:r>
        <w:rPr>
          <w:rFonts w:ascii="Arial" w:eastAsia="MS Mincho" w:hAnsi="Arial" w:cs="Arial"/>
          <w:lang w:val="en" w:eastAsia="ja-JP"/>
        </w:rPr>
        <w:t xml:space="preserve"> not </w:t>
      </w:r>
      <w:r w:rsidRPr="001E0B3F">
        <w:rPr>
          <w:rFonts w:ascii="Arial" w:eastAsia="MS Mincho" w:hAnsi="Arial" w:cs="Arial"/>
          <w:lang w:val="en" w:eastAsia="ja-JP"/>
        </w:rPr>
        <w:t xml:space="preserve">be there is cleared away, or if </w:t>
      </w:r>
      <w:r>
        <w:rPr>
          <w:rFonts w:ascii="Arial" w:eastAsia="MS Mincho" w:hAnsi="Arial" w:cs="Arial"/>
          <w:lang w:val="en" w:eastAsia="ja-JP"/>
        </w:rPr>
        <w:t xml:space="preserve">considered </w:t>
      </w:r>
      <w:r w:rsidRPr="001E0B3F">
        <w:rPr>
          <w:rFonts w:ascii="Arial" w:eastAsia="MS Mincho" w:hAnsi="Arial" w:cs="Arial"/>
          <w:lang w:val="en" w:eastAsia="ja-JP"/>
        </w:rPr>
        <w:t>valuable taken to lost property</w:t>
      </w:r>
    </w:p>
    <w:p w14:paraId="425C7E60"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this includes desk areas, meeting spaces, tea points and shower rooms</w:t>
      </w:r>
    </w:p>
    <w:p w14:paraId="71690569"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lock up laptops, mobile phones and personal IT equipment when leaving the office, and when we plan to be absent for significant periods. </w:t>
      </w:r>
    </w:p>
    <w:p w14:paraId="6501737F"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all desks are considered as potentially available for shared use. Even if we have an allocated desk this will need to be available for colleagues to use if we are out of the office or away from our desk for an extended period.</w:t>
      </w:r>
    </w:p>
    <w:p w14:paraId="03B8ADC6"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if we are to be away from a desk for longer than xx hours, we log off any fixed PCs and vacate the desk to allow others to use it. </w:t>
      </w:r>
    </w:p>
    <w:p w14:paraId="5EEF4837"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we are careful when having conversations in shared workspaces, keeping the volume down so as not to interrupt colleagues</w:t>
      </w:r>
    </w:p>
    <w:p w14:paraId="1CB2442B"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we are considerate of others, particularly on busy days, and don’t take up a fixed desk if we can work effectively in other ways.  For example, if we have multiple meetings or are planning to do work which does not require a large screen</w:t>
      </w:r>
    </w:p>
    <w:p w14:paraId="7DEDE575" w14:textId="77777777" w:rsidR="001E0B3F" w:rsidRPr="001E0B3F" w:rsidRDefault="001E0B3F" w:rsidP="001E0B3F">
      <w:pPr>
        <w:spacing w:after="120"/>
        <w:rPr>
          <w:rFonts w:ascii="Arial" w:eastAsia="MS Mincho" w:hAnsi="Arial" w:cs="Arial"/>
          <w:lang w:val="en" w:eastAsia="ja-JP"/>
        </w:rPr>
      </w:pPr>
    </w:p>
    <w:p w14:paraId="2A88B06B" w14:textId="77777777" w:rsidR="001E0B3F" w:rsidRPr="001E0B3F" w:rsidRDefault="001E0B3F" w:rsidP="001E0B3F">
      <w:pPr>
        <w:spacing w:after="120"/>
        <w:rPr>
          <w:rFonts w:ascii="Arial" w:eastAsia="MS Mincho" w:hAnsi="Arial" w:cs="Arial"/>
          <w:b/>
          <w:color w:val="000000" w:themeColor="text1"/>
          <w:lang w:val="en" w:eastAsia="ja-JP"/>
        </w:rPr>
      </w:pPr>
      <w:r w:rsidRPr="001E0B3F">
        <w:rPr>
          <w:rFonts w:ascii="Arial" w:eastAsia="MS Mincho" w:hAnsi="Arial" w:cs="Arial"/>
          <w:b/>
          <w:color w:val="000000" w:themeColor="text1"/>
          <w:lang w:val="en" w:eastAsia="ja-JP"/>
        </w:rPr>
        <w:t>Shared areas</w:t>
      </w:r>
    </w:p>
    <w:p w14:paraId="58E4B689"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we use touchdown positions e.g. benches at tea points for occasional and not continual use</w:t>
      </w:r>
    </w:p>
    <w:p w14:paraId="593B926A" w14:textId="2C73EE4E"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give priority to diners in the City Hall lower ground floor café at lunchtime, and don’t arrange to work or have meetings there between 12 noon and 2pm  </w:t>
      </w:r>
    </w:p>
    <w:p w14:paraId="5D6CD4E2" w14:textId="3FAC889B"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respect colleagues taking breaks and avoid holding meetings at tea point tables between 12 noon and 2pm  </w:t>
      </w:r>
    </w:p>
    <w:p w14:paraId="332FBCEA" w14:textId="399C0E90" w:rsidR="001E0B3F" w:rsidRPr="001E0B3F" w:rsidRDefault="001E0B3F" w:rsidP="001E0B3F">
      <w:pPr>
        <w:numPr>
          <w:ilvl w:val="0"/>
          <w:numId w:val="44"/>
        </w:numPr>
        <w:ind w:left="714" w:hanging="357"/>
        <w:rPr>
          <w:rFonts w:ascii="Arial" w:eastAsia="MS Mincho" w:hAnsi="Arial" w:cs="Arial"/>
          <w:lang w:val="en" w:eastAsia="ja-JP"/>
        </w:rPr>
      </w:pPr>
      <w:r w:rsidRPr="001E0B3F">
        <w:rPr>
          <w:rFonts w:ascii="Arial" w:eastAsia="MS Mincho" w:hAnsi="Arial" w:cs="Arial"/>
          <w:lang w:val="en" w:eastAsia="ja-JP"/>
        </w:rPr>
        <w:t xml:space="preserve">for the comfort of others, we avoid eating messy or </w:t>
      </w:r>
      <w:proofErr w:type="gramStart"/>
      <w:r w:rsidRPr="001E0B3F">
        <w:rPr>
          <w:rFonts w:ascii="Arial" w:eastAsia="MS Mincho" w:hAnsi="Arial" w:cs="Arial"/>
          <w:lang w:val="en" w:eastAsia="ja-JP"/>
        </w:rPr>
        <w:t>strong smelling</w:t>
      </w:r>
      <w:proofErr w:type="gramEnd"/>
      <w:r w:rsidRPr="001E0B3F">
        <w:rPr>
          <w:rFonts w:ascii="Arial" w:eastAsia="MS Mincho" w:hAnsi="Arial" w:cs="Arial"/>
          <w:lang w:val="en" w:eastAsia="ja-JP"/>
        </w:rPr>
        <w:t xml:space="preserve"> food in work areas</w:t>
      </w:r>
    </w:p>
    <w:p w14:paraId="496F3C8B"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to prevent pests being attracted to the office floors we do not leave any food out overnight </w:t>
      </w:r>
    </w:p>
    <w:p w14:paraId="7F2550B2" w14:textId="733F7EA7" w:rsid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return used crockery and cutlery to the tea point after use and </w:t>
      </w:r>
      <w:r w:rsidR="00354583">
        <w:rPr>
          <w:rFonts w:ascii="Arial" w:eastAsia="MS Mincho" w:hAnsi="Arial" w:cs="Arial"/>
          <w:lang w:val="en" w:eastAsia="ja-JP"/>
        </w:rPr>
        <w:t xml:space="preserve">add to </w:t>
      </w:r>
      <w:r w:rsidRPr="001E0B3F">
        <w:rPr>
          <w:rFonts w:ascii="Arial" w:eastAsia="MS Mincho" w:hAnsi="Arial" w:cs="Arial"/>
          <w:lang w:val="en" w:eastAsia="ja-JP"/>
        </w:rPr>
        <w:t>dishwasher if possible</w:t>
      </w:r>
    </w:p>
    <w:p w14:paraId="17B7F246" w14:textId="1B46FAA1" w:rsidR="001E0B3F" w:rsidRPr="001E0B3F" w:rsidRDefault="001E0B3F" w:rsidP="001E0B3F">
      <w:pPr>
        <w:numPr>
          <w:ilvl w:val="0"/>
          <w:numId w:val="44"/>
        </w:numPr>
        <w:rPr>
          <w:rFonts w:ascii="Arial" w:eastAsia="MS Mincho" w:hAnsi="Arial" w:cs="Arial"/>
          <w:lang w:val="en" w:eastAsia="ja-JP"/>
        </w:rPr>
      </w:pPr>
      <w:r>
        <w:rPr>
          <w:rFonts w:ascii="Arial" w:eastAsia="MS Mincho" w:hAnsi="Arial" w:cs="Arial"/>
          <w:lang w:val="en" w:eastAsia="ja-JP"/>
        </w:rPr>
        <w:t xml:space="preserve">we tidy up after ourselves at the tea point, in meeting rooms and in the washroom facilities </w:t>
      </w:r>
      <w:r w:rsidRPr="001E0B3F">
        <w:rPr>
          <w:rFonts w:ascii="Arial" w:eastAsia="MS Mincho" w:hAnsi="Arial" w:cs="Arial"/>
          <w:lang w:val="en" w:eastAsia="ja-JP"/>
        </w:rPr>
        <w:t xml:space="preserve"> </w:t>
      </w:r>
    </w:p>
    <w:p w14:paraId="7F7341F1"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to prevent noise disturbance to meetings, we do not use the spiral ramp when meetings are taking place in the Chamber</w:t>
      </w:r>
    </w:p>
    <w:p w14:paraId="03B5A541" w14:textId="77777777" w:rsidR="001E0B3F" w:rsidRPr="001E0B3F" w:rsidRDefault="001E0B3F" w:rsidP="001E0B3F">
      <w:pPr>
        <w:numPr>
          <w:ilvl w:val="0"/>
          <w:numId w:val="44"/>
        </w:numPr>
        <w:ind w:left="714" w:hanging="357"/>
        <w:rPr>
          <w:rFonts w:ascii="Arial" w:eastAsia="MS Mincho" w:hAnsi="Arial" w:cs="Arial"/>
          <w:lang w:val="en" w:eastAsia="ja-JP"/>
        </w:rPr>
      </w:pPr>
      <w:r w:rsidRPr="001E0B3F">
        <w:rPr>
          <w:rFonts w:ascii="Arial" w:eastAsia="MS Mincho" w:hAnsi="Arial" w:cs="Arial"/>
          <w:lang w:val="en" w:eastAsia="ja-JP"/>
        </w:rPr>
        <w:t>we do not fix any items to the glazed walls, internal partitions or windows</w:t>
      </w:r>
    </w:p>
    <w:p w14:paraId="6A9154E6" w14:textId="77777777" w:rsidR="001E0B3F" w:rsidRPr="001E0B3F" w:rsidRDefault="001E0B3F" w:rsidP="001E0B3F">
      <w:pPr>
        <w:spacing w:after="120"/>
        <w:rPr>
          <w:rFonts w:ascii="Arial" w:eastAsia="MS Mincho" w:hAnsi="Arial" w:cs="Arial"/>
          <w:b/>
          <w:color w:val="003366"/>
          <w:lang w:val="en" w:eastAsia="ja-JP"/>
        </w:rPr>
      </w:pPr>
    </w:p>
    <w:p w14:paraId="6472F4C9" w14:textId="77777777" w:rsidR="001E0B3F" w:rsidRPr="001E0B3F" w:rsidRDefault="001E0B3F" w:rsidP="001E0B3F">
      <w:pPr>
        <w:spacing w:after="120"/>
        <w:rPr>
          <w:rFonts w:ascii="Arial" w:eastAsia="MS Mincho" w:hAnsi="Arial" w:cs="Arial"/>
          <w:b/>
          <w:color w:val="003366"/>
          <w:lang w:val="en" w:eastAsia="ja-JP"/>
        </w:rPr>
      </w:pPr>
      <w:r w:rsidRPr="001E0B3F">
        <w:rPr>
          <w:rFonts w:ascii="Arial" w:eastAsia="MS Mincho" w:hAnsi="Arial" w:cs="Arial"/>
          <w:b/>
          <w:lang w:val="en" w:eastAsia="ja-JP"/>
        </w:rPr>
        <w:t>Security</w:t>
      </w:r>
      <w:r w:rsidRPr="001E0B3F">
        <w:rPr>
          <w:rFonts w:ascii="Arial" w:eastAsia="MS Mincho" w:hAnsi="Arial" w:cs="Arial"/>
          <w:b/>
          <w:color w:val="003366"/>
          <w:lang w:val="en" w:eastAsia="ja-JP"/>
        </w:rPr>
        <w:t xml:space="preserve"> </w:t>
      </w:r>
    </w:p>
    <w:p w14:paraId="2925BF2D" w14:textId="567D0290" w:rsidR="001E0B3F" w:rsidRPr="001E0B3F" w:rsidRDefault="001E0B3F" w:rsidP="001E0B3F">
      <w:pPr>
        <w:numPr>
          <w:ilvl w:val="0"/>
          <w:numId w:val="46"/>
        </w:numPr>
        <w:rPr>
          <w:rFonts w:ascii="Arial" w:eastAsia="MS Mincho" w:hAnsi="Arial" w:cs="Arial"/>
          <w:lang w:val="en" w:eastAsia="ja-JP"/>
        </w:rPr>
      </w:pPr>
      <w:r w:rsidRPr="001E0B3F">
        <w:rPr>
          <w:rFonts w:ascii="Arial" w:eastAsia="MS Mincho" w:hAnsi="Arial" w:cs="Arial"/>
          <w:lang w:val="en" w:eastAsia="ja-JP"/>
        </w:rPr>
        <w:lastRenderedPageBreak/>
        <w:t>we always display our security pass when in the building and remove it as soon as we leave</w:t>
      </w:r>
    </w:p>
    <w:p w14:paraId="2823FA5D"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we do not allow people to tail gate us into the staff areas and we never allow our security pass to be used by someone else</w:t>
      </w:r>
    </w:p>
    <w:p w14:paraId="07489389" w14:textId="738A7A28"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are aware of escape routes and places to hide wherever we are working in the building </w:t>
      </w:r>
    </w:p>
    <w:p w14:paraId="0650A8C5"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w:t>
      </w:r>
      <w:proofErr w:type="gramStart"/>
      <w:r w:rsidRPr="001E0B3F">
        <w:rPr>
          <w:rFonts w:ascii="Arial" w:eastAsia="MS Mincho" w:hAnsi="Arial" w:cs="Arial"/>
          <w:lang w:val="en" w:eastAsia="ja-JP"/>
        </w:rPr>
        <w:t>escort our visitors at all times</w:t>
      </w:r>
      <w:proofErr w:type="gramEnd"/>
      <w:r w:rsidRPr="001E0B3F">
        <w:rPr>
          <w:rFonts w:ascii="Arial" w:eastAsia="MS Mincho" w:hAnsi="Arial" w:cs="Arial"/>
          <w:lang w:val="en" w:eastAsia="ja-JP"/>
        </w:rPr>
        <w:t xml:space="preserve"> in the staff areas</w:t>
      </w:r>
    </w:p>
    <w:p w14:paraId="5F67314E"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are responsible for the security of our personal property when in the office and anything left unattended is at our own risk. </w:t>
      </w:r>
    </w:p>
    <w:p w14:paraId="14DB6FD4" w14:textId="225BC1EB" w:rsid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we lock our screen any time we leave our desk, even for a short period</w:t>
      </w:r>
    </w:p>
    <w:p w14:paraId="415DE079" w14:textId="77777777" w:rsidR="001E0B3F" w:rsidRPr="001E0B3F" w:rsidRDefault="001E0B3F" w:rsidP="001E0B3F">
      <w:pPr>
        <w:pStyle w:val="ListParagraph"/>
        <w:numPr>
          <w:ilvl w:val="0"/>
          <w:numId w:val="44"/>
        </w:numPr>
        <w:rPr>
          <w:rFonts w:ascii="Arial" w:eastAsia="MS Mincho" w:hAnsi="Arial" w:cs="Arial"/>
          <w:sz w:val="24"/>
          <w:szCs w:val="24"/>
          <w:lang w:val="en" w:eastAsia="ja-JP"/>
        </w:rPr>
      </w:pPr>
      <w:r w:rsidRPr="001E0B3F">
        <w:rPr>
          <w:rFonts w:ascii="Arial" w:eastAsia="MS Mincho" w:hAnsi="Arial" w:cs="Arial"/>
          <w:sz w:val="24"/>
          <w:szCs w:val="24"/>
          <w:lang w:val="en" w:eastAsia="ja-JP"/>
        </w:rPr>
        <w:t>we lock up our laptops at the end of the working day or when we plan to be absent for significant periods</w:t>
      </w:r>
    </w:p>
    <w:p w14:paraId="49794E3C" w14:textId="624F07F4"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w:t>
      </w:r>
      <w:r w:rsidR="0066157E">
        <w:rPr>
          <w:rFonts w:ascii="Arial" w:eastAsia="MS Mincho" w:hAnsi="Arial" w:cs="Arial"/>
          <w:lang w:val="en" w:eastAsia="ja-JP"/>
        </w:rPr>
        <w:t xml:space="preserve">safeguard confidentiality and data protection and </w:t>
      </w:r>
      <w:r w:rsidRPr="001E0B3F">
        <w:rPr>
          <w:rFonts w:ascii="Arial" w:eastAsia="MS Mincho" w:hAnsi="Arial" w:cs="Arial"/>
          <w:lang w:val="en" w:eastAsia="ja-JP"/>
        </w:rPr>
        <w:t>are aware of who might be listening to our conversations or looking at our screens when working in public area</w:t>
      </w:r>
    </w:p>
    <w:p w14:paraId="4DBB2A30" w14:textId="77777777" w:rsidR="001E0B3F" w:rsidRPr="001E0B3F" w:rsidRDefault="001E0B3F" w:rsidP="001E0B3F">
      <w:pPr>
        <w:rPr>
          <w:rFonts w:ascii="Arial" w:eastAsia="MS Mincho" w:hAnsi="Arial" w:cs="Arial"/>
          <w:lang w:val="en" w:eastAsia="ja-JP"/>
        </w:rPr>
      </w:pPr>
    </w:p>
    <w:p w14:paraId="204E5DD7" w14:textId="77777777" w:rsidR="001E0B3F" w:rsidRPr="001E0B3F" w:rsidRDefault="001E0B3F" w:rsidP="001E0B3F">
      <w:pPr>
        <w:spacing w:after="120"/>
        <w:rPr>
          <w:rFonts w:ascii="Arial" w:eastAsia="MS Mincho" w:hAnsi="Arial" w:cs="Arial"/>
          <w:b/>
          <w:color w:val="000000" w:themeColor="text1"/>
          <w:lang w:val="en" w:eastAsia="ja-JP"/>
        </w:rPr>
      </w:pPr>
      <w:r w:rsidRPr="001E0B3F">
        <w:rPr>
          <w:rFonts w:ascii="Arial" w:eastAsia="MS Mincho" w:hAnsi="Arial" w:cs="Arial"/>
          <w:b/>
          <w:color w:val="000000" w:themeColor="text1"/>
          <w:lang w:val="en" w:eastAsia="ja-JP"/>
        </w:rPr>
        <w:t>Sustainability</w:t>
      </w:r>
    </w:p>
    <w:p w14:paraId="7972B1E1"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we make the effort to use the recycling bins properly, avoiding contamination </w:t>
      </w:r>
    </w:p>
    <w:p w14:paraId="401F0E75"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 xml:space="preserve">to reduce paper waste, we keep printing to a minimum and double sided </w:t>
      </w:r>
    </w:p>
    <w:p w14:paraId="027A72F4" w14:textId="77777777" w:rsidR="001E0B3F" w:rsidRPr="001E0B3F" w:rsidRDefault="001E0B3F" w:rsidP="001E0B3F">
      <w:pPr>
        <w:numPr>
          <w:ilvl w:val="0"/>
          <w:numId w:val="44"/>
        </w:numPr>
        <w:rPr>
          <w:rFonts w:ascii="Arial" w:eastAsia="MS Mincho" w:hAnsi="Arial" w:cs="Arial"/>
          <w:lang w:val="en" w:eastAsia="ja-JP"/>
        </w:rPr>
      </w:pPr>
      <w:r w:rsidRPr="001E0B3F">
        <w:rPr>
          <w:rFonts w:ascii="Arial" w:eastAsia="MS Mincho" w:hAnsi="Arial" w:cs="Arial"/>
          <w:lang w:val="en" w:eastAsia="ja-JP"/>
        </w:rPr>
        <w:t>we turn off computers and monitors at the end of the working day. Printers and photocopiers switch off automatically using the units' power saving facilities</w:t>
      </w:r>
    </w:p>
    <w:p w14:paraId="2E98A2F4" w14:textId="77777777" w:rsidR="001E0B3F" w:rsidRPr="001E0B3F" w:rsidRDefault="001E0B3F" w:rsidP="001E0B3F">
      <w:pPr>
        <w:numPr>
          <w:ilvl w:val="0"/>
          <w:numId w:val="45"/>
        </w:numPr>
        <w:rPr>
          <w:rFonts w:ascii="Arial" w:eastAsia="MS Mincho" w:hAnsi="Arial" w:cs="Arial"/>
          <w:lang w:val="en" w:eastAsia="ja-JP"/>
        </w:rPr>
      </w:pPr>
      <w:r w:rsidRPr="001E0B3F">
        <w:rPr>
          <w:rFonts w:ascii="Arial" w:eastAsia="MS Mincho" w:hAnsi="Arial" w:cs="Arial"/>
          <w:lang w:val="en" w:eastAsia="ja-JP"/>
        </w:rPr>
        <w:t xml:space="preserve">we remember to turn off lights when leaving cellular offices (political areas), meeting and store rooms </w:t>
      </w:r>
    </w:p>
    <w:p w14:paraId="30B039D8" w14:textId="77777777" w:rsidR="001E0B3F" w:rsidRPr="001E0B3F" w:rsidRDefault="001E0B3F" w:rsidP="001E0B3F">
      <w:pPr>
        <w:rPr>
          <w:rFonts w:ascii="Arial" w:eastAsia="MS Mincho" w:hAnsi="Arial" w:cs="Arial"/>
          <w:lang w:val="en" w:eastAsia="ja-JP"/>
        </w:rPr>
      </w:pPr>
    </w:p>
    <w:p w14:paraId="4A7B52DB" w14:textId="77777777" w:rsidR="001E0B3F" w:rsidRDefault="001E0B3F" w:rsidP="001E0B3F">
      <w:pPr>
        <w:spacing w:after="120"/>
        <w:rPr>
          <w:rFonts w:ascii="Arial" w:eastAsia="MS Mincho" w:hAnsi="Arial" w:cs="Arial"/>
          <w:b/>
          <w:color w:val="003366"/>
          <w:lang w:val="en" w:eastAsia="ja-JP"/>
        </w:rPr>
      </w:pPr>
      <w:r w:rsidRPr="001E0B3F">
        <w:rPr>
          <w:rFonts w:ascii="Arial" w:eastAsia="MS Mincho" w:hAnsi="Arial" w:cs="Arial"/>
          <w:b/>
          <w:lang w:val="en" w:eastAsia="ja-JP"/>
        </w:rPr>
        <w:t>Storage</w:t>
      </w:r>
      <w:r w:rsidRPr="001E0B3F">
        <w:rPr>
          <w:rFonts w:ascii="Arial" w:eastAsia="MS Mincho" w:hAnsi="Arial" w:cs="Arial"/>
          <w:b/>
          <w:color w:val="003366"/>
          <w:lang w:val="en" w:eastAsia="ja-JP"/>
        </w:rPr>
        <w:t xml:space="preserve"> </w:t>
      </w:r>
    </w:p>
    <w:p w14:paraId="73A7DDB8" w14:textId="3AF8B4E9" w:rsidR="001E0B3F" w:rsidRPr="001E0B3F" w:rsidRDefault="001E0B3F" w:rsidP="001E0B3F">
      <w:pPr>
        <w:spacing w:after="120"/>
        <w:rPr>
          <w:rFonts w:ascii="Arial" w:eastAsia="MS Mincho" w:hAnsi="Arial" w:cs="Arial"/>
          <w:i/>
          <w:lang w:val="en" w:eastAsia="ja-JP"/>
        </w:rPr>
      </w:pPr>
      <w:r w:rsidRPr="001E0B3F">
        <w:rPr>
          <w:rFonts w:ascii="Arial" w:eastAsia="MS Mincho" w:hAnsi="Arial" w:cs="Arial"/>
          <w:i/>
          <w:lang w:val="en" w:eastAsia="ja-JP"/>
        </w:rPr>
        <w:t xml:space="preserve">(to be </w:t>
      </w:r>
      <w:r w:rsidR="003C05D8">
        <w:rPr>
          <w:rFonts w:ascii="Arial" w:eastAsia="MS Mincho" w:hAnsi="Arial" w:cs="Arial"/>
          <w:i/>
          <w:lang w:val="en" w:eastAsia="ja-JP"/>
        </w:rPr>
        <w:t xml:space="preserve">added </w:t>
      </w:r>
      <w:r w:rsidRPr="001E0B3F">
        <w:rPr>
          <w:rFonts w:ascii="Arial" w:eastAsia="MS Mincho" w:hAnsi="Arial" w:cs="Arial"/>
          <w:i/>
          <w:lang w:val="en" w:eastAsia="ja-JP"/>
        </w:rPr>
        <w:t>once the storage audit is completed and decisions about storage have been made</w:t>
      </w:r>
      <w:r>
        <w:rPr>
          <w:rFonts w:ascii="Arial" w:eastAsia="MS Mincho" w:hAnsi="Arial" w:cs="Arial"/>
          <w:i/>
          <w:lang w:val="en" w:eastAsia="ja-JP"/>
        </w:rPr>
        <w:t>)</w:t>
      </w:r>
    </w:p>
    <w:p w14:paraId="1412DEBB" w14:textId="77777777" w:rsidR="001E0B3F" w:rsidRPr="00D618C9" w:rsidRDefault="001E0B3F" w:rsidP="001E0B3F">
      <w:pPr>
        <w:tabs>
          <w:tab w:val="left" w:pos="709"/>
        </w:tabs>
        <w:rPr>
          <w:rFonts w:ascii="Foundry Form Sans" w:eastAsia="MS Mincho" w:hAnsi="Foundry Form Sans"/>
          <w:lang w:val="en" w:eastAsia="ja-JP"/>
        </w:rPr>
      </w:pPr>
    </w:p>
    <w:sectPr w:rsidR="001E0B3F" w:rsidRPr="00D618C9" w:rsidSect="000C6C10">
      <w:headerReference w:type="default" r:id="rId9"/>
      <w:footerReference w:type="default" r:id="rId10"/>
      <w:type w:val="oddPage"/>
      <w:pgSz w:w="12240" w:h="15840" w:code="1"/>
      <w:pgMar w:top="851" w:right="851"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9DB1" w14:textId="77777777" w:rsidR="003547C1" w:rsidRDefault="003547C1">
      <w:r>
        <w:separator/>
      </w:r>
    </w:p>
  </w:endnote>
  <w:endnote w:type="continuationSeparator" w:id="0">
    <w:p w14:paraId="185EC785" w14:textId="77777777" w:rsidR="003547C1" w:rsidRDefault="0035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432D" w14:textId="16C59EDD" w:rsidR="007F503D" w:rsidRDefault="007F503D">
    <w:pPr>
      <w:pStyle w:val="Footer"/>
      <w:jc w:val="center"/>
    </w:pPr>
  </w:p>
  <w:p w14:paraId="68A55E19" w14:textId="1443282F" w:rsidR="007F503D" w:rsidRDefault="007F503D" w:rsidP="00813B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1885" w14:textId="77777777" w:rsidR="003547C1" w:rsidRDefault="003547C1">
      <w:r>
        <w:separator/>
      </w:r>
    </w:p>
  </w:footnote>
  <w:footnote w:type="continuationSeparator" w:id="0">
    <w:p w14:paraId="26D1FC58" w14:textId="77777777" w:rsidR="003547C1" w:rsidRDefault="0035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E167" w14:textId="40230E84" w:rsidR="00752E3E" w:rsidRPr="005E429E" w:rsidRDefault="005E429E" w:rsidP="005E429E">
    <w:pPr>
      <w:pStyle w:val="Header"/>
      <w:jc w:val="right"/>
      <w:rPr>
        <w:sz w:val="28"/>
        <w:szCs w:val="28"/>
      </w:rPr>
    </w:pPr>
    <w:r>
      <w:rPr>
        <w:sz w:val="28"/>
        <w:szCs w:val="28"/>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D8B346"/>
    <w:lvl w:ilvl="0">
      <w:numFmt w:val="bullet"/>
      <w:lvlText w:val="*"/>
      <w:lvlJc w:val="left"/>
      <w:pPr>
        <w:ind w:left="0" w:firstLine="0"/>
      </w:pPr>
    </w:lvl>
  </w:abstractNum>
  <w:abstractNum w:abstractNumId="1" w15:restartNumberingAfterBreak="0">
    <w:nsid w:val="012E6765"/>
    <w:multiLevelType w:val="hybridMultilevel"/>
    <w:tmpl w:val="C3A2C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CE8"/>
    <w:multiLevelType w:val="hybridMultilevel"/>
    <w:tmpl w:val="331C0E74"/>
    <w:lvl w:ilvl="0" w:tplc="CF42BA38">
      <w:start w:val="1"/>
      <w:numFmt w:val="bullet"/>
      <w:lvlText w:val=""/>
      <w:lvlJc w:val="left"/>
      <w:pPr>
        <w:ind w:left="1080" w:hanging="360"/>
      </w:pPr>
      <w:rPr>
        <w:rFonts w:ascii="Symbol" w:hAnsi="Symbol" w:hint="default"/>
        <w:i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11CC6"/>
    <w:multiLevelType w:val="multilevel"/>
    <w:tmpl w:val="1A42C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DE1173"/>
    <w:multiLevelType w:val="hybridMultilevel"/>
    <w:tmpl w:val="50C876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30CBA"/>
    <w:multiLevelType w:val="hybridMultilevel"/>
    <w:tmpl w:val="C706C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A0676"/>
    <w:multiLevelType w:val="hybridMultilevel"/>
    <w:tmpl w:val="08B0C9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C4FE8"/>
    <w:multiLevelType w:val="hybridMultilevel"/>
    <w:tmpl w:val="71AA2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FB6E77"/>
    <w:multiLevelType w:val="hybridMultilevel"/>
    <w:tmpl w:val="89924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0427BA"/>
    <w:multiLevelType w:val="hybridMultilevel"/>
    <w:tmpl w:val="ADFE60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B4F40"/>
    <w:multiLevelType w:val="hybridMultilevel"/>
    <w:tmpl w:val="0426A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F5A2C"/>
    <w:multiLevelType w:val="hybridMultilevel"/>
    <w:tmpl w:val="0174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B638B"/>
    <w:multiLevelType w:val="hybridMultilevel"/>
    <w:tmpl w:val="536A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F2ACB"/>
    <w:multiLevelType w:val="hybridMultilevel"/>
    <w:tmpl w:val="B952F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B861AE0"/>
    <w:multiLevelType w:val="hybridMultilevel"/>
    <w:tmpl w:val="70F86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13F152E"/>
    <w:multiLevelType w:val="hybridMultilevel"/>
    <w:tmpl w:val="89CA6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92397"/>
    <w:multiLevelType w:val="hybridMultilevel"/>
    <w:tmpl w:val="10088524"/>
    <w:lvl w:ilvl="0" w:tplc="1108CD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956C8A"/>
    <w:multiLevelType w:val="hybridMultilevel"/>
    <w:tmpl w:val="040C7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855597"/>
    <w:multiLevelType w:val="multilevel"/>
    <w:tmpl w:val="B2C6DC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7C15B98"/>
    <w:multiLevelType w:val="multilevel"/>
    <w:tmpl w:val="E36E8680"/>
    <w:lvl w:ilvl="0">
      <w:start w:val="8"/>
      <w:numFmt w:val="decimal"/>
      <w:lvlText w:val="%1."/>
      <w:lvlJc w:val="left"/>
      <w:pPr>
        <w:tabs>
          <w:tab w:val="num" w:pos="1080"/>
        </w:tabs>
        <w:ind w:left="1080" w:hanging="72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3F05C2"/>
    <w:multiLevelType w:val="hybridMultilevel"/>
    <w:tmpl w:val="F0E8AA68"/>
    <w:lvl w:ilvl="0" w:tplc="B0564F20">
      <w:start w:val="1"/>
      <w:numFmt w:val="bullet"/>
      <w:lvlText w:val="-"/>
      <w:lvlJc w:val="left"/>
      <w:pPr>
        <w:ind w:left="1080" w:hanging="360"/>
      </w:pPr>
      <w:rPr>
        <w:rFonts w:ascii="Foundry Form Sans" w:eastAsia="Calibri" w:hAnsi="Foundry Form Sans" w:cs="Calibri" w:hint="default"/>
        <w:color w:val="auto"/>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7D80627"/>
    <w:multiLevelType w:val="multilevel"/>
    <w:tmpl w:val="8C4264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056137"/>
    <w:multiLevelType w:val="hybridMultilevel"/>
    <w:tmpl w:val="1C74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B51FB0"/>
    <w:multiLevelType w:val="hybridMultilevel"/>
    <w:tmpl w:val="6A12C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73CDC"/>
    <w:multiLevelType w:val="hybridMultilevel"/>
    <w:tmpl w:val="2864E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674D9E"/>
    <w:multiLevelType w:val="hybridMultilevel"/>
    <w:tmpl w:val="DF404A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012FD"/>
    <w:multiLevelType w:val="hybridMultilevel"/>
    <w:tmpl w:val="B6544F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6652A"/>
    <w:multiLevelType w:val="hybridMultilevel"/>
    <w:tmpl w:val="AA70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3446F"/>
    <w:multiLevelType w:val="hybridMultilevel"/>
    <w:tmpl w:val="11C4E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270B4"/>
    <w:multiLevelType w:val="hybridMultilevel"/>
    <w:tmpl w:val="ED6AA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0464DA"/>
    <w:multiLevelType w:val="hybridMultilevel"/>
    <w:tmpl w:val="8B28E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E6460"/>
    <w:multiLevelType w:val="hybridMultilevel"/>
    <w:tmpl w:val="17DA6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8264F"/>
    <w:multiLevelType w:val="hybridMultilevel"/>
    <w:tmpl w:val="D5105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3953A67"/>
    <w:multiLevelType w:val="hybridMultilevel"/>
    <w:tmpl w:val="95BAAF4C"/>
    <w:lvl w:ilvl="0" w:tplc="71009FD8">
      <w:start w:val="1"/>
      <w:numFmt w:val="decimal"/>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F690F29"/>
    <w:multiLevelType w:val="multilevel"/>
    <w:tmpl w:val="70A25B08"/>
    <w:lvl w:ilvl="0">
      <w:start w:val="8"/>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15:restartNumberingAfterBreak="0">
    <w:nsid w:val="6138748F"/>
    <w:multiLevelType w:val="hybridMultilevel"/>
    <w:tmpl w:val="60CCE634"/>
    <w:lvl w:ilvl="0" w:tplc="A6601EFE">
      <w:start w:val="5"/>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4C5A86"/>
    <w:multiLevelType w:val="hybridMultilevel"/>
    <w:tmpl w:val="2CC4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52681"/>
    <w:multiLevelType w:val="hybridMultilevel"/>
    <w:tmpl w:val="BCA0EA3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616F25F2"/>
    <w:multiLevelType w:val="hybridMultilevel"/>
    <w:tmpl w:val="BBDEB52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C207FF"/>
    <w:multiLevelType w:val="hybridMultilevel"/>
    <w:tmpl w:val="E822F5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72DCD"/>
    <w:multiLevelType w:val="hybridMultilevel"/>
    <w:tmpl w:val="7B84D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73A9E"/>
    <w:multiLevelType w:val="hybridMultilevel"/>
    <w:tmpl w:val="E6865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8FF13B7"/>
    <w:multiLevelType w:val="hybridMultilevel"/>
    <w:tmpl w:val="22EAAF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D62BA"/>
    <w:multiLevelType w:val="hybridMultilevel"/>
    <w:tmpl w:val="A07E9726"/>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4E0F99"/>
    <w:multiLevelType w:val="hybridMultilevel"/>
    <w:tmpl w:val="3C8E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152C4"/>
    <w:multiLevelType w:val="multilevel"/>
    <w:tmpl w:val="FD64AA7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25"/>
  </w:num>
  <w:num w:numId="3">
    <w:abstractNumId w:val="42"/>
  </w:num>
  <w:num w:numId="4">
    <w:abstractNumId w:val="4"/>
  </w:num>
  <w:num w:numId="5">
    <w:abstractNumId w:val="9"/>
  </w:num>
  <w:num w:numId="6">
    <w:abstractNumId w:val="45"/>
  </w:num>
  <w:num w:numId="7">
    <w:abstractNumId w:val="21"/>
  </w:num>
  <w:num w:numId="8">
    <w:abstractNumId w:val="3"/>
  </w:num>
  <w:num w:numId="9">
    <w:abstractNumId w:val="19"/>
  </w:num>
  <w:num w:numId="10">
    <w:abstractNumId w:val="34"/>
  </w:num>
  <w:num w:numId="11">
    <w:abstractNumId w:val="35"/>
  </w:num>
  <w:num w:numId="12">
    <w:abstractNumId w:val="38"/>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14"/>
  </w:num>
  <w:num w:numId="15">
    <w:abstractNumId w:val="14"/>
  </w:num>
  <w:num w:numId="16">
    <w:abstractNumId w:val="31"/>
  </w:num>
  <w:num w:numId="17">
    <w:abstractNumId w:val="2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3"/>
  </w:num>
  <w:num w:numId="21">
    <w:abstractNumId w:val="17"/>
  </w:num>
  <w:num w:numId="22">
    <w:abstractNumId w:val="12"/>
  </w:num>
  <w:num w:numId="23">
    <w:abstractNumId w:val="27"/>
  </w:num>
  <w:num w:numId="24">
    <w:abstractNumId w:val="44"/>
  </w:num>
  <w:num w:numId="25">
    <w:abstractNumId w:val="36"/>
  </w:num>
  <w:num w:numId="26">
    <w:abstractNumId w:val="6"/>
  </w:num>
  <w:num w:numId="27">
    <w:abstractNumId w:val="29"/>
  </w:num>
  <w:num w:numId="28">
    <w:abstractNumId w:val="10"/>
  </w:num>
  <w:num w:numId="29">
    <w:abstractNumId w:val="26"/>
  </w:num>
  <w:num w:numId="30">
    <w:abstractNumId w:val="24"/>
  </w:num>
  <w:num w:numId="31">
    <w:abstractNumId w:val="39"/>
  </w:num>
  <w:num w:numId="32">
    <w:abstractNumId w:val="7"/>
  </w:num>
  <w:num w:numId="33">
    <w:abstractNumId w:val="41"/>
  </w:num>
  <w:num w:numId="34">
    <w:abstractNumId w:val="1"/>
  </w:num>
  <w:num w:numId="35">
    <w:abstractNumId w:val="2"/>
  </w:num>
  <w:num w:numId="36">
    <w:abstractNumId w:val="13"/>
  </w:num>
  <w:num w:numId="37">
    <w:abstractNumId w:val="15"/>
  </w:num>
  <w:num w:numId="38">
    <w:abstractNumId w:val="23"/>
  </w:num>
  <w:num w:numId="39">
    <w:abstractNumId w:val="16"/>
  </w:num>
  <w:num w:numId="40">
    <w:abstractNumId w:val="37"/>
  </w:num>
  <w:num w:numId="41">
    <w:abstractNumId w:val="22"/>
  </w:num>
  <w:num w:numId="42">
    <w:abstractNumId w:val="32"/>
  </w:num>
  <w:num w:numId="43">
    <w:abstractNumId w:val="8"/>
  </w:num>
  <w:num w:numId="44">
    <w:abstractNumId w:val="5"/>
  </w:num>
  <w:num w:numId="45">
    <w:abstractNumId w:val="40"/>
  </w:num>
  <w:num w:numId="46">
    <w:abstractNumId w:val="1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F9"/>
    <w:rsid w:val="000025BB"/>
    <w:rsid w:val="00002996"/>
    <w:rsid w:val="00002D4B"/>
    <w:rsid w:val="00003084"/>
    <w:rsid w:val="000057D5"/>
    <w:rsid w:val="00007D2F"/>
    <w:rsid w:val="000110C9"/>
    <w:rsid w:val="00013047"/>
    <w:rsid w:val="00014D4F"/>
    <w:rsid w:val="00015CC4"/>
    <w:rsid w:val="0002037F"/>
    <w:rsid w:val="00022400"/>
    <w:rsid w:val="00023176"/>
    <w:rsid w:val="000233D1"/>
    <w:rsid w:val="0002536F"/>
    <w:rsid w:val="00026E6D"/>
    <w:rsid w:val="000274BF"/>
    <w:rsid w:val="000308FC"/>
    <w:rsid w:val="000339E8"/>
    <w:rsid w:val="00035C42"/>
    <w:rsid w:val="00035C6A"/>
    <w:rsid w:val="000362E8"/>
    <w:rsid w:val="00036E31"/>
    <w:rsid w:val="0004136E"/>
    <w:rsid w:val="0004166F"/>
    <w:rsid w:val="00046208"/>
    <w:rsid w:val="00047D18"/>
    <w:rsid w:val="000539F0"/>
    <w:rsid w:val="00054A6C"/>
    <w:rsid w:val="00057FFA"/>
    <w:rsid w:val="0006105B"/>
    <w:rsid w:val="00061E5E"/>
    <w:rsid w:val="00070AAD"/>
    <w:rsid w:val="00074316"/>
    <w:rsid w:val="00081EB0"/>
    <w:rsid w:val="00092106"/>
    <w:rsid w:val="0009290C"/>
    <w:rsid w:val="0009411A"/>
    <w:rsid w:val="000974F0"/>
    <w:rsid w:val="00097533"/>
    <w:rsid w:val="000A12AA"/>
    <w:rsid w:val="000A1B94"/>
    <w:rsid w:val="000A3E8F"/>
    <w:rsid w:val="000A4A32"/>
    <w:rsid w:val="000B25BD"/>
    <w:rsid w:val="000B3C47"/>
    <w:rsid w:val="000B422B"/>
    <w:rsid w:val="000B484C"/>
    <w:rsid w:val="000B7E34"/>
    <w:rsid w:val="000C2861"/>
    <w:rsid w:val="000C359F"/>
    <w:rsid w:val="000C417E"/>
    <w:rsid w:val="000C4820"/>
    <w:rsid w:val="000C4B7B"/>
    <w:rsid w:val="000C5836"/>
    <w:rsid w:val="000C6C10"/>
    <w:rsid w:val="000C7007"/>
    <w:rsid w:val="000D2381"/>
    <w:rsid w:val="000D27BB"/>
    <w:rsid w:val="000D2E24"/>
    <w:rsid w:val="000D77FF"/>
    <w:rsid w:val="000E1BA7"/>
    <w:rsid w:val="001032AD"/>
    <w:rsid w:val="00106F3C"/>
    <w:rsid w:val="00115C6A"/>
    <w:rsid w:val="00130472"/>
    <w:rsid w:val="00131B6B"/>
    <w:rsid w:val="00133FBB"/>
    <w:rsid w:val="001348B7"/>
    <w:rsid w:val="00136C4D"/>
    <w:rsid w:val="00137C93"/>
    <w:rsid w:val="00142282"/>
    <w:rsid w:val="00142ADE"/>
    <w:rsid w:val="001467C3"/>
    <w:rsid w:val="001473D5"/>
    <w:rsid w:val="00147EE8"/>
    <w:rsid w:val="00151D5A"/>
    <w:rsid w:val="00152915"/>
    <w:rsid w:val="00154378"/>
    <w:rsid w:val="0016381C"/>
    <w:rsid w:val="00164696"/>
    <w:rsid w:val="00176C8A"/>
    <w:rsid w:val="00176E71"/>
    <w:rsid w:val="0018596F"/>
    <w:rsid w:val="001905D9"/>
    <w:rsid w:val="00190AFF"/>
    <w:rsid w:val="0019286C"/>
    <w:rsid w:val="00196B4C"/>
    <w:rsid w:val="001A1DE3"/>
    <w:rsid w:val="001A2D51"/>
    <w:rsid w:val="001B33B2"/>
    <w:rsid w:val="001B5A02"/>
    <w:rsid w:val="001B69F3"/>
    <w:rsid w:val="001C3EE6"/>
    <w:rsid w:val="001C46A8"/>
    <w:rsid w:val="001C6099"/>
    <w:rsid w:val="001C7741"/>
    <w:rsid w:val="001D5F01"/>
    <w:rsid w:val="001E0465"/>
    <w:rsid w:val="001E0B3F"/>
    <w:rsid w:val="001E2B00"/>
    <w:rsid w:val="001F26C0"/>
    <w:rsid w:val="0020484B"/>
    <w:rsid w:val="002110DF"/>
    <w:rsid w:val="00215757"/>
    <w:rsid w:val="002168AA"/>
    <w:rsid w:val="00217884"/>
    <w:rsid w:val="00231188"/>
    <w:rsid w:val="002341E7"/>
    <w:rsid w:val="00234A60"/>
    <w:rsid w:val="002371D5"/>
    <w:rsid w:val="00245426"/>
    <w:rsid w:val="002500F4"/>
    <w:rsid w:val="0025261A"/>
    <w:rsid w:val="00252CAE"/>
    <w:rsid w:val="002533D8"/>
    <w:rsid w:val="0025723F"/>
    <w:rsid w:val="002657E0"/>
    <w:rsid w:val="0027076F"/>
    <w:rsid w:val="002754E6"/>
    <w:rsid w:val="002763C3"/>
    <w:rsid w:val="00277FFC"/>
    <w:rsid w:val="002809FD"/>
    <w:rsid w:val="00284013"/>
    <w:rsid w:val="00287CB9"/>
    <w:rsid w:val="00290FD4"/>
    <w:rsid w:val="00292C4B"/>
    <w:rsid w:val="0029331F"/>
    <w:rsid w:val="00297B9D"/>
    <w:rsid w:val="002A0B41"/>
    <w:rsid w:val="002A406A"/>
    <w:rsid w:val="002B2F9E"/>
    <w:rsid w:val="002C53A1"/>
    <w:rsid w:val="002C56D5"/>
    <w:rsid w:val="002D4F15"/>
    <w:rsid w:val="002E071D"/>
    <w:rsid w:val="002E0BEA"/>
    <w:rsid w:val="002E5448"/>
    <w:rsid w:val="002E638D"/>
    <w:rsid w:val="002E6749"/>
    <w:rsid w:val="002F0858"/>
    <w:rsid w:val="002F222B"/>
    <w:rsid w:val="002F2302"/>
    <w:rsid w:val="002F5B8B"/>
    <w:rsid w:val="002F6E69"/>
    <w:rsid w:val="00300ECF"/>
    <w:rsid w:val="003016D5"/>
    <w:rsid w:val="0031026B"/>
    <w:rsid w:val="003151A0"/>
    <w:rsid w:val="00331388"/>
    <w:rsid w:val="00331F08"/>
    <w:rsid w:val="0033591E"/>
    <w:rsid w:val="00336531"/>
    <w:rsid w:val="00346364"/>
    <w:rsid w:val="00354583"/>
    <w:rsid w:val="003547C1"/>
    <w:rsid w:val="00356605"/>
    <w:rsid w:val="00360A6C"/>
    <w:rsid w:val="00371D02"/>
    <w:rsid w:val="0038158A"/>
    <w:rsid w:val="0038418D"/>
    <w:rsid w:val="00386D6A"/>
    <w:rsid w:val="00392DBF"/>
    <w:rsid w:val="00394378"/>
    <w:rsid w:val="003957B6"/>
    <w:rsid w:val="0039748D"/>
    <w:rsid w:val="00397BB4"/>
    <w:rsid w:val="00397BFB"/>
    <w:rsid w:val="003A1642"/>
    <w:rsid w:val="003A5736"/>
    <w:rsid w:val="003A6B4E"/>
    <w:rsid w:val="003B1C8C"/>
    <w:rsid w:val="003C00D2"/>
    <w:rsid w:val="003C05D8"/>
    <w:rsid w:val="003C13A5"/>
    <w:rsid w:val="003C6AED"/>
    <w:rsid w:val="003C6CEB"/>
    <w:rsid w:val="003C7E6D"/>
    <w:rsid w:val="003D21C8"/>
    <w:rsid w:val="003E01E2"/>
    <w:rsid w:val="003E17CB"/>
    <w:rsid w:val="003E4002"/>
    <w:rsid w:val="003F11A0"/>
    <w:rsid w:val="003F42BA"/>
    <w:rsid w:val="003F5FF5"/>
    <w:rsid w:val="004027E1"/>
    <w:rsid w:val="00404843"/>
    <w:rsid w:val="004069CF"/>
    <w:rsid w:val="004103A4"/>
    <w:rsid w:val="00422DCB"/>
    <w:rsid w:val="004253E3"/>
    <w:rsid w:val="00427EE9"/>
    <w:rsid w:val="00436869"/>
    <w:rsid w:val="0043714D"/>
    <w:rsid w:val="00437D82"/>
    <w:rsid w:val="00451D92"/>
    <w:rsid w:val="00461DCF"/>
    <w:rsid w:val="004630F2"/>
    <w:rsid w:val="0046482F"/>
    <w:rsid w:val="00466994"/>
    <w:rsid w:val="00471A6B"/>
    <w:rsid w:val="00471E3D"/>
    <w:rsid w:val="0047690B"/>
    <w:rsid w:val="00482708"/>
    <w:rsid w:val="00484B40"/>
    <w:rsid w:val="00494AFE"/>
    <w:rsid w:val="004A50F6"/>
    <w:rsid w:val="004A5CD5"/>
    <w:rsid w:val="004B0BB7"/>
    <w:rsid w:val="004B0C3A"/>
    <w:rsid w:val="004B14B3"/>
    <w:rsid w:val="004B7D82"/>
    <w:rsid w:val="004C0F88"/>
    <w:rsid w:val="004C1972"/>
    <w:rsid w:val="004C1A1A"/>
    <w:rsid w:val="004C3149"/>
    <w:rsid w:val="004D0740"/>
    <w:rsid w:val="004D1120"/>
    <w:rsid w:val="004D4DCB"/>
    <w:rsid w:val="004D522A"/>
    <w:rsid w:val="004D53CA"/>
    <w:rsid w:val="004E0D2B"/>
    <w:rsid w:val="004E0F21"/>
    <w:rsid w:val="004E285C"/>
    <w:rsid w:val="004F08F8"/>
    <w:rsid w:val="004F0C86"/>
    <w:rsid w:val="004F28F6"/>
    <w:rsid w:val="004F2955"/>
    <w:rsid w:val="004F71C4"/>
    <w:rsid w:val="00502E01"/>
    <w:rsid w:val="005064E3"/>
    <w:rsid w:val="005065DA"/>
    <w:rsid w:val="0051012E"/>
    <w:rsid w:val="00510E20"/>
    <w:rsid w:val="00511BA6"/>
    <w:rsid w:val="005154AC"/>
    <w:rsid w:val="00515B2C"/>
    <w:rsid w:val="00517435"/>
    <w:rsid w:val="00517D16"/>
    <w:rsid w:val="00517F45"/>
    <w:rsid w:val="00521820"/>
    <w:rsid w:val="00524584"/>
    <w:rsid w:val="005249A8"/>
    <w:rsid w:val="00526914"/>
    <w:rsid w:val="0053080E"/>
    <w:rsid w:val="00537B57"/>
    <w:rsid w:val="0054146C"/>
    <w:rsid w:val="005418E7"/>
    <w:rsid w:val="005446CD"/>
    <w:rsid w:val="0054636E"/>
    <w:rsid w:val="005500A3"/>
    <w:rsid w:val="005524E0"/>
    <w:rsid w:val="00560FE7"/>
    <w:rsid w:val="00561824"/>
    <w:rsid w:val="00563A5C"/>
    <w:rsid w:val="00566CA7"/>
    <w:rsid w:val="00582D31"/>
    <w:rsid w:val="005838E9"/>
    <w:rsid w:val="005855FF"/>
    <w:rsid w:val="00585925"/>
    <w:rsid w:val="00585FD0"/>
    <w:rsid w:val="00590837"/>
    <w:rsid w:val="00593DCC"/>
    <w:rsid w:val="0059450A"/>
    <w:rsid w:val="00595A09"/>
    <w:rsid w:val="005A18F8"/>
    <w:rsid w:val="005B3908"/>
    <w:rsid w:val="005D7612"/>
    <w:rsid w:val="005E0DAE"/>
    <w:rsid w:val="005E1118"/>
    <w:rsid w:val="005E429E"/>
    <w:rsid w:val="005E58A6"/>
    <w:rsid w:val="005E6351"/>
    <w:rsid w:val="005F24D0"/>
    <w:rsid w:val="005F4427"/>
    <w:rsid w:val="005F5C7D"/>
    <w:rsid w:val="005F7E80"/>
    <w:rsid w:val="006032A2"/>
    <w:rsid w:val="006066DF"/>
    <w:rsid w:val="00606E61"/>
    <w:rsid w:val="00611F85"/>
    <w:rsid w:val="00617363"/>
    <w:rsid w:val="0062238F"/>
    <w:rsid w:val="00625AC6"/>
    <w:rsid w:val="00626B28"/>
    <w:rsid w:val="00636201"/>
    <w:rsid w:val="0064290F"/>
    <w:rsid w:val="00642FA1"/>
    <w:rsid w:val="00651387"/>
    <w:rsid w:val="006527EE"/>
    <w:rsid w:val="006543F9"/>
    <w:rsid w:val="006575DA"/>
    <w:rsid w:val="00657C77"/>
    <w:rsid w:val="00660BBD"/>
    <w:rsid w:val="0066157E"/>
    <w:rsid w:val="006626D6"/>
    <w:rsid w:val="00673D2F"/>
    <w:rsid w:val="00673D33"/>
    <w:rsid w:val="006858BE"/>
    <w:rsid w:val="00685E95"/>
    <w:rsid w:val="00690A66"/>
    <w:rsid w:val="006926F9"/>
    <w:rsid w:val="00693B36"/>
    <w:rsid w:val="006942F6"/>
    <w:rsid w:val="00694DF3"/>
    <w:rsid w:val="0069708B"/>
    <w:rsid w:val="00697259"/>
    <w:rsid w:val="00697A37"/>
    <w:rsid w:val="006A2A5F"/>
    <w:rsid w:val="006A2B19"/>
    <w:rsid w:val="006A4608"/>
    <w:rsid w:val="006B241C"/>
    <w:rsid w:val="006C18FC"/>
    <w:rsid w:val="006C4B09"/>
    <w:rsid w:val="006C66F2"/>
    <w:rsid w:val="006C6D57"/>
    <w:rsid w:val="006D066B"/>
    <w:rsid w:val="006D1782"/>
    <w:rsid w:val="006D4D05"/>
    <w:rsid w:val="006D7948"/>
    <w:rsid w:val="006F036E"/>
    <w:rsid w:val="006F1250"/>
    <w:rsid w:val="006F49C3"/>
    <w:rsid w:val="006F60CF"/>
    <w:rsid w:val="006F7087"/>
    <w:rsid w:val="007037D6"/>
    <w:rsid w:val="00703AE8"/>
    <w:rsid w:val="00706AFE"/>
    <w:rsid w:val="00707AEB"/>
    <w:rsid w:val="00713136"/>
    <w:rsid w:val="00715FB8"/>
    <w:rsid w:val="0071777C"/>
    <w:rsid w:val="00720D14"/>
    <w:rsid w:val="00726D1B"/>
    <w:rsid w:val="00731389"/>
    <w:rsid w:val="007318DD"/>
    <w:rsid w:val="007325C7"/>
    <w:rsid w:val="00734E0E"/>
    <w:rsid w:val="00737585"/>
    <w:rsid w:val="00740D42"/>
    <w:rsid w:val="0074558A"/>
    <w:rsid w:val="00745BFF"/>
    <w:rsid w:val="00746F13"/>
    <w:rsid w:val="00752E3E"/>
    <w:rsid w:val="007532E8"/>
    <w:rsid w:val="00760AA0"/>
    <w:rsid w:val="00764821"/>
    <w:rsid w:val="0076611B"/>
    <w:rsid w:val="00767B56"/>
    <w:rsid w:val="00772F1D"/>
    <w:rsid w:val="00773D56"/>
    <w:rsid w:val="00774127"/>
    <w:rsid w:val="007749DB"/>
    <w:rsid w:val="00776655"/>
    <w:rsid w:val="00781A65"/>
    <w:rsid w:val="007824B0"/>
    <w:rsid w:val="0078488E"/>
    <w:rsid w:val="00785BA3"/>
    <w:rsid w:val="00786DBA"/>
    <w:rsid w:val="00793FCA"/>
    <w:rsid w:val="007A0744"/>
    <w:rsid w:val="007A3C8D"/>
    <w:rsid w:val="007A4B99"/>
    <w:rsid w:val="007A65FA"/>
    <w:rsid w:val="007B3BB7"/>
    <w:rsid w:val="007B7AF4"/>
    <w:rsid w:val="007C0BD8"/>
    <w:rsid w:val="007C43D2"/>
    <w:rsid w:val="007C5A88"/>
    <w:rsid w:val="007C5D74"/>
    <w:rsid w:val="007C77F2"/>
    <w:rsid w:val="007D1ECC"/>
    <w:rsid w:val="007D3190"/>
    <w:rsid w:val="007E5C17"/>
    <w:rsid w:val="007E6BEE"/>
    <w:rsid w:val="007F3642"/>
    <w:rsid w:val="007F503D"/>
    <w:rsid w:val="007F7930"/>
    <w:rsid w:val="007F7FDF"/>
    <w:rsid w:val="008007EE"/>
    <w:rsid w:val="008015EC"/>
    <w:rsid w:val="00803DCC"/>
    <w:rsid w:val="00803F40"/>
    <w:rsid w:val="0080435A"/>
    <w:rsid w:val="00805115"/>
    <w:rsid w:val="00805F9D"/>
    <w:rsid w:val="00807ACE"/>
    <w:rsid w:val="00813BD2"/>
    <w:rsid w:val="00816898"/>
    <w:rsid w:val="00817E41"/>
    <w:rsid w:val="0082263B"/>
    <w:rsid w:val="00822FF6"/>
    <w:rsid w:val="008232C3"/>
    <w:rsid w:val="00827852"/>
    <w:rsid w:val="0083023B"/>
    <w:rsid w:val="00834E9F"/>
    <w:rsid w:val="00837BEB"/>
    <w:rsid w:val="008413B4"/>
    <w:rsid w:val="008429EA"/>
    <w:rsid w:val="008434C5"/>
    <w:rsid w:val="0084380C"/>
    <w:rsid w:val="00855AC2"/>
    <w:rsid w:val="00856FF8"/>
    <w:rsid w:val="0086203F"/>
    <w:rsid w:val="0087158E"/>
    <w:rsid w:val="00875FFA"/>
    <w:rsid w:val="0087612F"/>
    <w:rsid w:val="0087645C"/>
    <w:rsid w:val="008817E1"/>
    <w:rsid w:val="00887B6D"/>
    <w:rsid w:val="00892982"/>
    <w:rsid w:val="0089318A"/>
    <w:rsid w:val="008A27BA"/>
    <w:rsid w:val="008A59DC"/>
    <w:rsid w:val="008B0E36"/>
    <w:rsid w:val="008B4270"/>
    <w:rsid w:val="008B6213"/>
    <w:rsid w:val="008B6C65"/>
    <w:rsid w:val="008B7ECA"/>
    <w:rsid w:val="008C7655"/>
    <w:rsid w:val="008D5148"/>
    <w:rsid w:val="008D7B2F"/>
    <w:rsid w:val="008E1095"/>
    <w:rsid w:val="008E2927"/>
    <w:rsid w:val="008F0FFF"/>
    <w:rsid w:val="008F15D7"/>
    <w:rsid w:val="009006D6"/>
    <w:rsid w:val="009016B4"/>
    <w:rsid w:val="00903558"/>
    <w:rsid w:val="00905720"/>
    <w:rsid w:val="009076DD"/>
    <w:rsid w:val="00911529"/>
    <w:rsid w:val="00931587"/>
    <w:rsid w:val="00932D2C"/>
    <w:rsid w:val="009346A5"/>
    <w:rsid w:val="00935E58"/>
    <w:rsid w:val="00937405"/>
    <w:rsid w:val="009420CF"/>
    <w:rsid w:val="00944071"/>
    <w:rsid w:val="0094559F"/>
    <w:rsid w:val="009459F6"/>
    <w:rsid w:val="009514F5"/>
    <w:rsid w:val="0095266E"/>
    <w:rsid w:val="009546BC"/>
    <w:rsid w:val="00972298"/>
    <w:rsid w:val="00972C06"/>
    <w:rsid w:val="00973BC9"/>
    <w:rsid w:val="009769AF"/>
    <w:rsid w:val="00977B6F"/>
    <w:rsid w:val="009864E6"/>
    <w:rsid w:val="00986DBB"/>
    <w:rsid w:val="00991784"/>
    <w:rsid w:val="00991EDE"/>
    <w:rsid w:val="00995910"/>
    <w:rsid w:val="00995E5C"/>
    <w:rsid w:val="00996B3C"/>
    <w:rsid w:val="00997255"/>
    <w:rsid w:val="00997505"/>
    <w:rsid w:val="009A0821"/>
    <w:rsid w:val="009A26E1"/>
    <w:rsid w:val="009A49C4"/>
    <w:rsid w:val="009B0DD9"/>
    <w:rsid w:val="009B246F"/>
    <w:rsid w:val="009B3DB0"/>
    <w:rsid w:val="009C0E17"/>
    <w:rsid w:val="009C3A7A"/>
    <w:rsid w:val="009D5392"/>
    <w:rsid w:val="009E2B10"/>
    <w:rsid w:val="009F4500"/>
    <w:rsid w:val="009F4996"/>
    <w:rsid w:val="009F4CB9"/>
    <w:rsid w:val="009F566F"/>
    <w:rsid w:val="00A007B2"/>
    <w:rsid w:val="00A0347A"/>
    <w:rsid w:val="00A06412"/>
    <w:rsid w:val="00A07AB9"/>
    <w:rsid w:val="00A10A3C"/>
    <w:rsid w:val="00A150FB"/>
    <w:rsid w:val="00A1599F"/>
    <w:rsid w:val="00A30D50"/>
    <w:rsid w:val="00A369D1"/>
    <w:rsid w:val="00A37BD4"/>
    <w:rsid w:val="00A4057E"/>
    <w:rsid w:val="00A4379F"/>
    <w:rsid w:val="00A43977"/>
    <w:rsid w:val="00A5026F"/>
    <w:rsid w:val="00A528D6"/>
    <w:rsid w:val="00A531B4"/>
    <w:rsid w:val="00A57447"/>
    <w:rsid w:val="00A62EF3"/>
    <w:rsid w:val="00A73924"/>
    <w:rsid w:val="00A76DD3"/>
    <w:rsid w:val="00A8003D"/>
    <w:rsid w:val="00A83640"/>
    <w:rsid w:val="00A84F86"/>
    <w:rsid w:val="00A876D5"/>
    <w:rsid w:val="00A92A55"/>
    <w:rsid w:val="00A95D3F"/>
    <w:rsid w:val="00AA21BB"/>
    <w:rsid w:val="00AA3136"/>
    <w:rsid w:val="00AB5749"/>
    <w:rsid w:val="00AB6999"/>
    <w:rsid w:val="00AB6ADF"/>
    <w:rsid w:val="00AC08B9"/>
    <w:rsid w:val="00AC23F4"/>
    <w:rsid w:val="00AC25BC"/>
    <w:rsid w:val="00AC2680"/>
    <w:rsid w:val="00AC3221"/>
    <w:rsid w:val="00AC69C9"/>
    <w:rsid w:val="00AE42B8"/>
    <w:rsid w:val="00AE783A"/>
    <w:rsid w:val="00AF17A1"/>
    <w:rsid w:val="00AF2B92"/>
    <w:rsid w:val="00B004A5"/>
    <w:rsid w:val="00B06E27"/>
    <w:rsid w:val="00B10644"/>
    <w:rsid w:val="00B13898"/>
    <w:rsid w:val="00B17FDF"/>
    <w:rsid w:val="00B2100D"/>
    <w:rsid w:val="00B27CB1"/>
    <w:rsid w:val="00B31184"/>
    <w:rsid w:val="00B315A4"/>
    <w:rsid w:val="00B33CC1"/>
    <w:rsid w:val="00B341E1"/>
    <w:rsid w:val="00B35D51"/>
    <w:rsid w:val="00B437DD"/>
    <w:rsid w:val="00B512F9"/>
    <w:rsid w:val="00B51DDC"/>
    <w:rsid w:val="00B53946"/>
    <w:rsid w:val="00B619F8"/>
    <w:rsid w:val="00B626F1"/>
    <w:rsid w:val="00B637EA"/>
    <w:rsid w:val="00B65590"/>
    <w:rsid w:val="00B66703"/>
    <w:rsid w:val="00B7029D"/>
    <w:rsid w:val="00B71EF9"/>
    <w:rsid w:val="00B726E6"/>
    <w:rsid w:val="00B74115"/>
    <w:rsid w:val="00B76E61"/>
    <w:rsid w:val="00B77C99"/>
    <w:rsid w:val="00B81C48"/>
    <w:rsid w:val="00B859A1"/>
    <w:rsid w:val="00B86698"/>
    <w:rsid w:val="00B911EA"/>
    <w:rsid w:val="00B95E59"/>
    <w:rsid w:val="00BA3935"/>
    <w:rsid w:val="00BA6AEC"/>
    <w:rsid w:val="00BA76A9"/>
    <w:rsid w:val="00BB1321"/>
    <w:rsid w:val="00BB1510"/>
    <w:rsid w:val="00BB1CA0"/>
    <w:rsid w:val="00BC6A46"/>
    <w:rsid w:val="00BD2C10"/>
    <w:rsid w:val="00BE071A"/>
    <w:rsid w:val="00BE0E9B"/>
    <w:rsid w:val="00BE238A"/>
    <w:rsid w:val="00C064AA"/>
    <w:rsid w:val="00C06641"/>
    <w:rsid w:val="00C11FF5"/>
    <w:rsid w:val="00C1743D"/>
    <w:rsid w:val="00C2552D"/>
    <w:rsid w:val="00C26CF8"/>
    <w:rsid w:val="00C27ECB"/>
    <w:rsid w:val="00C30728"/>
    <w:rsid w:val="00C3204E"/>
    <w:rsid w:val="00C34E99"/>
    <w:rsid w:val="00C41B1A"/>
    <w:rsid w:val="00C52459"/>
    <w:rsid w:val="00C54C26"/>
    <w:rsid w:val="00C57AA7"/>
    <w:rsid w:val="00C661DE"/>
    <w:rsid w:val="00C75237"/>
    <w:rsid w:val="00C77522"/>
    <w:rsid w:val="00C84E0E"/>
    <w:rsid w:val="00C86C67"/>
    <w:rsid w:val="00C90D59"/>
    <w:rsid w:val="00C92A63"/>
    <w:rsid w:val="00CA584F"/>
    <w:rsid w:val="00CA5F72"/>
    <w:rsid w:val="00CA7C8B"/>
    <w:rsid w:val="00CB1721"/>
    <w:rsid w:val="00CB7D1C"/>
    <w:rsid w:val="00CC59DB"/>
    <w:rsid w:val="00CD1841"/>
    <w:rsid w:val="00CD1DC7"/>
    <w:rsid w:val="00CD207E"/>
    <w:rsid w:val="00CD5D5E"/>
    <w:rsid w:val="00CE11D4"/>
    <w:rsid w:val="00CE156B"/>
    <w:rsid w:val="00CE1C8B"/>
    <w:rsid w:val="00CE4137"/>
    <w:rsid w:val="00CE5873"/>
    <w:rsid w:val="00CF249E"/>
    <w:rsid w:val="00D0395A"/>
    <w:rsid w:val="00D11FE5"/>
    <w:rsid w:val="00D14CCD"/>
    <w:rsid w:val="00D1590A"/>
    <w:rsid w:val="00D218DF"/>
    <w:rsid w:val="00D22151"/>
    <w:rsid w:val="00D24C54"/>
    <w:rsid w:val="00D448E4"/>
    <w:rsid w:val="00D457C0"/>
    <w:rsid w:val="00D516CB"/>
    <w:rsid w:val="00D527C1"/>
    <w:rsid w:val="00D5555D"/>
    <w:rsid w:val="00D5757E"/>
    <w:rsid w:val="00D618C3"/>
    <w:rsid w:val="00D618C9"/>
    <w:rsid w:val="00D62B25"/>
    <w:rsid w:val="00D634B8"/>
    <w:rsid w:val="00D64912"/>
    <w:rsid w:val="00D720B8"/>
    <w:rsid w:val="00D728E6"/>
    <w:rsid w:val="00D74188"/>
    <w:rsid w:val="00D749F6"/>
    <w:rsid w:val="00D816BF"/>
    <w:rsid w:val="00D8264E"/>
    <w:rsid w:val="00D839E1"/>
    <w:rsid w:val="00D8550A"/>
    <w:rsid w:val="00D927C2"/>
    <w:rsid w:val="00D9456E"/>
    <w:rsid w:val="00D95A3E"/>
    <w:rsid w:val="00DA15E4"/>
    <w:rsid w:val="00DA4B31"/>
    <w:rsid w:val="00DB20B8"/>
    <w:rsid w:val="00DB2151"/>
    <w:rsid w:val="00DB454F"/>
    <w:rsid w:val="00DB7708"/>
    <w:rsid w:val="00DC2331"/>
    <w:rsid w:val="00DC5253"/>
    <w:rsid w:val="00DC5D37"/>
    <w:rsid w:val="00DC6D4B"/>
    <w:rsid w:val="00DD5B8E"/>
    <w:rsid w:val="00DD712B"/>
    <w:rsid w:val="00DD77C7"/>
    <w:rsid w:val="00DE041D"/>
    <w:rsid w:val="00DE09ED"/>
    <w:rsid w:val="00DE1ADF"/>
    <w:rsid w:val="00DE682F"/>
    <w:rsid w:val="00DF46B8"/>
    <w:rsid w:val="00DF4BF4"/>
    <w:rsid w:val="00DF53C7"/>
    <w:rsid w:val="00E022C7"/>
    <w:rsid w:val="00E0418F"/>
    <w:rsid w:val="00E05E82"/>
    <w:rsid w:val="00E07FAA"/>
    <w:rsid w:val="00E10075"/>
    <w:rsid w:val="00E127A8"/>
    <w:rsid w:val="00E13908"/>
    <w:rsid w:val="00E204F5"/>
    <w:rsid w:val="00E245D8"/>
    <w:rsid w:val="00E30FA8"/>
    <w:rsid w:val="00E31F1C"/>
    <w:rsid w:val="00E36B23"/>
    <w:rsid w:val="00E423E0"/>
    <w:rsid w:val="00E427FD"/>
    <w:rsid w:val="00E43C4C"/>
    <w:rsid w:val="00E501D8"/>
    <w:rsid w:val="00E52FA1"/>
    <w:rsid w:val="00E61C6D"/>
    <w:rsid w:val="00E62EB2"/>
    <w:rsid w:val="00E71FD7"/>
    <w:rsid w:val="00E748F4"/>
    <w:rsid w:val="00E84C1C"/>
    <w:rsid w:val="00E86CD7"/>
    <w:rsid w:val="00E950C5"/>
    <w:rsid w:val="00EA783E"/>
    <w:rsid w:val="00EB0E70"/>
    <w:rsid w:val="00EC08A3"/>
    <w:rsid w:val="00EC2D3C"/>
    <w:rsid w:val="00ED3BA3"/>
    <w:rsid w:val="00ED6F75"/>
    <w:rsid w:val="00ED716A"/>
    <w:rsid w:val="00EE766D"/>
    <w:rsid w:val="00EE774A"/>
    <w:rsid w:val="00EF00E1"/>
    <w:rsid w:val="00EF11B5"/>
    <w:rsid w:val="00EF50E7"/>
    <w:rsid w:val="00EF7522"/>
    <w:rsid w:val="00EF76DF"/>
    <w:rsid w:val="00F11B49"/>
    <w:rsid w:val="00F1527D"/>
    <w:rsid w:val="00F30C52"/>
    <w:rsid w:val="00F32F66"/>
    <w:rsid w:val="00F34226"/>
    <w:rsid w:val="00F41C8E"/>
    <w:rsid w:val="00F43405"/>
    <w:rsid w:val="00F43F96"/>
    <w:rsid w:val="00F45F10"/>
    <w:rsid w:val="00F474F1"/>
    <w:rsid w:val="00F547D1"/>
    <w:rsid w:val="00F57619"/>
    <w:rsid w:val="00F57E0F"/>
    <w:rsid w:val="00F615D1"/>
    <w:rsid w:val="00F64CDD"/>
    <w:rsid w:val="00F64FA1"/>
    <w:rsid w:val="00F70980"/>
    <w:rsid w:val="00F7301B"/>
    <w:rsid w:val="00F74C11"/>
    <w:rsid w:val="00F779F5"/>
    <w:rsid w:val="00F83335"/>
    <w:rsid w:val="00F84247"/>
    <w:rsid w:val="00F85EDE"/>
    <w:rsid w:val="00F9530A"/>
    <w:rsid w:val="00F97D0C"/>
    <w:rsid w:val="00FA1F91"/>
    <w:rsid w:val="00FA518A"/>
    <w:rsid w:val="00FA73AF"/>
    <w:rsid w:val="00FC2CC2"/>
    <w:rsid w:val="00FC31DC"/>
    <w:rsid w:val="00FC6C30"/>
    <w:rsid w:val="00FC6C69"/>
    <w:rsid w:val="00FD00E6"/>
    <w:rsid w:val="00FD79D2"/>
    <w:rsid w:val="00FE1532"/>
    <w:rsid w:val="00FE3372"/>
    <w:rsid w:val="00FE6F08"/>
    <w:rsid w:val="00FF2543"/>
    <w:rsid w:val="00FF4657"/>
    <w:rsid w:val="00FF4B29"/>
    <w:rsid w:val="00FF70F0"/>
    <w:rsid w:val="00FF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7EB86B"/>
  <w15:chartTrackingRefBased/>
  <w15:docId w15:val="{521E9061-3FD5-4375-BC09-436DF825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ind w:left="150" w:right="150" w:firstLine="360"/>
      <w:outlineLvl w:val="0"/>
    </w:pPr>
  </w:style>
  <w:style w:type="paragraph" w:styleId="Heading2">
    <w:name w:val="heading 2"/>
    <w:basedOn w:val="Normal"/>
    <w:next w:val="Normal"/>
    <w:qFormat/>
    <w:pPr>
      <w:keepNext/>
      <w:outlineLvl w:val="1"/>
    </w:pPr>
    <w:rPr>
      <w:rFonts w:ascii="Foundry Form Sans" w:hAnsi="Foundry Form Sans"/>
      <w:b/>
      <w:bCs/>
      <w:szCs w:val="20"/>
    </w:rPr>
  </w:style>
  <w:style w:type="paragraph" w:styleId="Heading3">
    <w:name w:val="heading 3"/>
    <w:basedOn w:val="Normal"/>
    <w:next w:val="Normal"/>
    <w:qFormat/>
    <w:pPr>
      <w:keepNext/>
      <w:numPr>
        <w:numId w:val="1"/>
      </w:numPr>
      <w:spacing w:line="260" w:lineRule="exact"/>
      <w:outlineLvl w:val="2"/>
    </w:pPr>
    <w:rPr>
      <w:rFonts w:ascii="Foundry Form Sans" w:hAnsi="Foundry Form Sans"/>
      <w:b/>
      <w:bCs/>
      <w:szCs w:val="20"/>
      <w:lang w:val="en-US"/>
    </w:rPr>
  </w:style>
  <w:style w:type="paragraph" w:styleId="Heading4">
    <w:name w:val="heading 4"/>
    <w:basedOn w:val="Normal"/>
    <w:next w:val="Normal"/>
    <w:qFormat/>
    <w:pPr>
      <w:keepNext/>
      <w:spacing w:before="240" w:after="60"/>
      <w:outlineLvl w:val="3"/>
    </w:pPr>
    <w:rPr>
      <w:rFonts w:ascii="Arial" w:hAnsi="Arial"/>
      <w:b/>
      <w:lang w:val="en-US"/>
    </w:rPr>
  </w:style>
  <w:style w:type="paragraph" w:styleId="Heading5">
    <w:name w:val="heading 5"/>
    <w:basedOn w:val="Normal"/>
    <w:next w:val="Normal"/>
    <w:qFormat/>
    <w:pPr>
      <w:keepNext/>
      <w:ind w:left="720"/>
      <w:outlineLvl w:val="4"/>
    </w:pPr>
    <w:rPr>
      <w:rFonts w:ascii="Foundry Form Sans" w:hAnsi="Foundry Form Sans"/>
      <w:i/>
      <w:iCs/>
    </w:rPr>
  </w:style>
  <w:style w:type="paragraph" w:styleId="Heading6">
    <w:name w:val="heading 6"/>
    <w:basedOn w:val="Normal"/>
    <w:next w:val="Normal"/>
    <w:qFormat/>
    <w:pPr>
      <w:keepNext/>
      <w:spacing w:before="100" w:beforeAutospacing="1" w:after="100" w:afterAutospacing="1"/>
      <w:ind w:left="510" w:right="150"/>
      <w:jc w:val="both"/>
      <w:outlineLvl w:val="5"/>
    </w:pPr>
    <w:rPr>
      <w:rFonts w:ascii="Foundry Form Sans" w:hAnsi="Foundry Form Sans"/>
      <w:b/>
      <w:bCs/>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ind w:left="720" w:hanging="720"/>
    </w:pPr>
    <w:rPr>
      <w:rFonts w:ascii="Arial" w:hAnsi="Arial"/>
      <w:szCs w:val="20"/>
    </w:rPr>
  </w:style>
  <w:style w:type="paragraph" w:styleId="BodyTextIndent2">
    <w:name w:val="Body Text Indent 2"/>
    <w:basedOn w:val="Normal"/>
    <w:pPr>
      <w:ind w:left="360"/>
    </w:pPr>
    <w:rPr>
      <w:rFonts w:ascii="Foundry Form Sans" w:hAnsi="Foundry Form Sans"/>
      <w:szCs w:val="20"/>
      <w:lang w:val="en-US"/>
    </w:rPr>
  </w:style>
  <w:style w:type="paragraph" w:styleId="BodyTextIndent">
    <w:name w:val="Body Text Indent"/>
    <w:basedOn w:val="Normal"/>
    <w:pPr>
      <w:ind w:left="720"/>
    </w:pPr>
    <w:rPr>
      <w:rFonts w:ascii="Foundry Form Sans" w:hAnsi="Foundry Form Sans"/>
      <w:sz w:val="20"/>
      <w:lang w:val="en-US"/>
    </w:rPr>
  </w:style>
  <w:style w:type="paragraph" w:styleId="BodyTextIndent3">
    <w:name w:val="Body Text Indent 3"/>
    <w:basedOn w:val="Normal"/>
    <w:pPr>
      <w:ind w:left="600"/>
      <w:jc w:val="both"/>
    </w:pPr>
    <w:rPr>
      <w:szCs w:val="20"/>
      <w:lang w:eastAsia="en-GB"/>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color w:val="000000"/>
    </w:rPr>
  </w:style>
  <w:style w:type="paragraph" w:styleId="List">
    <w:name w:val="List"/>
    <w:basedOn w:val="Normal"/>
    <w:pPr>
      <w:autoSpaceDE w:val="0"/>
      <w:autoSpaceDN w:val="0"/>
      <w:ind w:left="360" w:hanging="360"/>
    </w:pPr>
    <w:rPr>
      <w:szCs w:val="20"/>
      <w:lang w:val="en-US"/>
    </w:rPr>
  </w:style>
  <w:style w:type="character" w:styleId="Hyperlink">
    <w:name w:val="Hyperlink"/>
    <w:uiPriority w:val="99"/>
    <w:rPr>
      <w:color w:val="0000FF"/>
      <w:u w:val="single"/>
    </w:rPr>
  </w:style>
  <w:style w:type="character" w:customStyle="1" w:styleId="mypagetexttitle1">
    <w:name w:val="mypagetexttitle1"/>
    <w:rPr>
      <w:rFonts w:ascii="Arial" w:hAnsi="Arial" w:cs="Arial" w:hint="default"/>
      <w:b/>
      <w:bCs/>
      <w:vanish w:val="0"/>
      <w:webHidden w:val="0"/>
      <w:color w:val="17781B"/>
      <w:sz w:val="22"/>
      <w:szCs w:val="22"/>
    </w:rPr>
  </w:style>
  <w:style w:type="character" w:styleId="FollowedHyperlink">
    <w:name w:val="FollowedHyperlink"/>
    <w:rPr>
      <w:color w:val="800080"/>
      <w:u w:val="single"/>
    </w:rPr>
  </w:style>
  <w:style w:type="paragraph" w:styleId="BlockText">
    <w:name w:val="Block Text"/>
    <w:basedOn w:val="Normal"/>
    <w:pPr>
      <w:ind w:left="510" w:right="147" w:firstLine="210"/>
    </w:pPr>
    <w:rPr>
      <w:rFonts w:ascii="Arial" w:hAnsi="Arial" w:cs="Arial"/>
      <w:sz w:val="18"/>
      <w:szCs w:val="18"/>
    </w:rPr>
  </w:style>
  <w:style w:type="character" w:styleId="HTMLCite">
    <w:name w:val="HTML Cite"/>
    <w:rPr>
      <w:i w:val="0"/>
      <w:iCs w:val="0"/>
      <w:color w:val="0E774A"/>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54636E"/>
    <w:pPr>
      <w:ind w:left="720"/>
    </w:pPr>
    <w:rPr>
      <w:rFonts w:ascii="Calibri" w:eastAsia="Calibri" w:hAnsi="Calibri"/>
      <w:sz w:val="22"/>
      <w:szCs w:val="22"/>
    </w:rPr>
  </w:style>
  <w:style w:type="paragraph" w:customStyle="1" w:styleId="Default">
    <w:name w:val="Default"/>
    <w:rsid w:val="00932D2C"/>
    <w:pPr>
      <w:autoSpaceDE w:val="0"/>
      <w:autoSpaceDN w:val="0"/>
      <w:adjustRightInd w:val="0"/>
    </w:pPr>
    <w:rPr>
      <w:rFonts w:ascii="Foundry Form Sans" w:eastAsia="Calibri" w:hAnsi="Foundry Form Sans" w:cs="Foundry Form Sans"/>
      <w:color w:val="000000"/>
      <w:sz w:val="24"/>
      <w:szCs w:val="24"/>
      <w:lang w:eastAsia="en-US"/>
    </w:rPr>
  </w:style>
  <w:style w:type="character" w:customStyle="1" w:styleId="UnresolvedMention1">
    <w:name w:val="Unresolved Mention1"/>
    <w:uiPriority w:val="99"/>
    <w:semiHidden/>
    <w:unhideWhenUsed/>
    <w:rsid w:val="00B65590"/>
    <w:rPr>
      <w:color w:val="605E5C"/>
      <w:shd w:val="clear" w:color="auto" w:fill="E1DFDD"/>
    </w:rPr>
  </w:style>
  <w:style w:type="table" w:styleId="TableGrid">
    <w:name w:val="Table Grid"/>
    <w:basedOn w:val="TableNormal"/>
    <w:rsid w:val="004D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A32"/>
    <w:rPr>
      <w:rFonts w:ascii="Foundry Form Sans" w:hAnsi="Foundry Form Sans"/>
      <w:sz w:val="24"/>
      <w:szCs w:val="24"/>
      <w:lang w:eastAsia="en-US"/>
    </w:rPr>
  </w:style>
  <w:style w:type="character" w:customStyle="1" w:styleId="FooterChar">
    <w:name w:val="Footer Char"/>
    <w:link w:val="Footer"/>
    <w:uiPriority w:val="99"/>
    <w:rsid w:val="000C6C10"/>
    <w:rPr>
      <w:sz w:val="24"/>
      <w:szCs w:val="24"/>
      <w:lang w:eastAsia="en-US"/>
    </w:rPr>
  </w:style>
  <w:style w:type="character" w:styleId="Emphasis">
    <w:name w:val="Emphasis"/>
    <w:uiPriority w:val="20"/>
    <w:qFormat/>
    <w:rsid w:val="002E5448"/>
    <w:rPr>
      <w:i/>
      <w:iCs/>
    </w:rPr>
  </w:style>
  <w:style w:type="character" w:customStyle="1" w:styleId="UnresolvedMention2">
    <w:name w:val="Unresolved Mention2"/>
    <w:uiPriority w:val="99"/>
    <w:semiHidden/>
    <w:unhideWhenUsed/>
    <w:rsid w:val="00252CAE"/>
    <w:rPr>
      <w:color w:val="605E5C"/>
      <w:shd w:val="clear" w:color="auto" w:fill="E1DFDD"/>
    </w:rPr>
  </w:style>
  <w:style w:type="character" w:customStyle="1" w:styleId="tel">
    <w:name w:val="tel"/>
    <w:rsid w:val="000339E8"/>
  </w:style>
  <w:style w:type="character" w:styleId="Strong">
    <w:name w:val="Strong"/>
    <w:uiPriority w:val="22"/>
    <w:qFormat/>
    <w:rsid w:val="007B7AF4"/>
    <w:rPr>
      <w:b/>
      <w:bCs/>
    </w:rPr>
  </w:style>
  <w:style w:type="character" w:customStyle="1" w:styleId="fl-heading-text">
    <w:name w:val="fl-heading-text"/>
    <w:rsid w:val="002500F4"/>
  </w:style>
  <w:style w:type="character" w:styleId="Mention">
    <w:name w:val="Mention"/>
    <w:uiPriority w:val="99"/>
    <w:semiHidden/>
    <w:unhideWhenUsed/>
    <w:rsid w:val="007037D6"/>
    <w:rPr>
      <w:color w:val="2B579A"/>
      <w:shd w:val="clear" w:color="auto" w:fill="E6E6E6"/>
    </w:rPr>
  </w:style>
  <w:style w:type="character" w:customStyle="1" w:styleId="Heading1Char">
    <w:name w:val="Heading 1 Char"/>
    <w:link w:val="Heading1"/>
    <w:rsid w:val="00776655"/>
    <w:rPr>
      <w:sz w:val="24"/>
      <w:szCs w:val="24"/>
      <w:lang w:eastAsia="en-US"/>
    </w:rPr>
  </w:style>
  <w:style w:type="character" w:customStyle="1" w:styleId="UnresolvedMention3">
    <w:name w:val="Unresolved Mention3"/>
    <w:uiPriority w:val="99"/>
    <w:semiHidden/>
    <w:unhideWhenUsed/>
    <w:rsid w:val="00991784"/>
    <w:rPr>
      <w:color w:val="605E5C"/>
      <w:shd w:val="clear" w:color="auto" w:fill="E1DFDD"/>
    </w:rPr>
  </w:style>
  <w:style w:type="character" w:customStyle="1" w:styleId="UnresolvedMention4">
    <w:name w:val="Unresolved Mention4"/>
    <w:basedOn w:val="DefaultParagraphFont"/>
    <w:uiPriority w:val="99"/>
    <w:semiHidden/>
    <w:unhideWhenUsed/>
    <w:rsid w:val="0004166F"/>
    <w:rPr>
      <w:color w:val="605E5C"/>
      <w:shd w:val="clear" w:color="auto" w:fill="E1DFDD"/>
    </w:rPr>
  </w:style>
  <w:style w:type="character" w:customStyle="1" w:styleId="UnresolvedMention5">
    <w:name w:val="Unresolved Mention5"/>
    <w:basedOn w:val="DefaultParagraphFont"/>
    <w:uiPriority w:val="99"/>
    <w:semiHidden/>
    <w:unhideWhenUsed/>
    <w:rsid w:val="00FE1532"/>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A007B2"/>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A007B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3378">
      <w:bodyDiv w:val="1"/>
      <w:marLeft w:val="0"/>
      <w:marRight w:val="0"/>
      <w:marTop w:val="0"/>
      <w:marBottom w:val="0"/>
      <w:divBdr>
        <w:top w:val="none" w:sz="0" w:space="0" w:color="auto"/>
        <w:left w:val="none" w:sz="0" w:space="0" w:color="auto"/>
        <w:bottom w:val="none" w:sz="0" w:space="0" w:color="auto"/>
        <w:right w:val="none" w:sz="0" w:space="0" w:color="auto"/>
      </w:divBdr>
    </w:div>
    <w:div w:id="98457560">
      <w:bodyDiv w:val="1"/>
      <w:marLeft w:val="0"/>
      <w:marRight w:val="0"/>
      <w:marTop w:val="0"/>
      <w:marBottom w:val="0"/>
      <w:divBdr>
        <w:top w:val="none" w:sz="0" w:space="0" w:color="auto"/>
        <w:left w:val="none" w:sz="0" w:space="0" w:color="auto"/>
        <w:bottom w:val="none" w:sz="0" w:space="0" w:color="auto"/>
        <w:right w:val="none" w:sz="0" w:space="0" w:color="auto"/>
      </w:divBdr>
    </w:div>
    <w:div w:id="255208637">
      <w:bodyDiv w:val="1"/>
      <w:marLeft w:val="0"/>
      <w:marRight w:val="0"/>
      <w:marTop w:val="0"/>
      <w:marBottom w:val="0"/>
      <w:divBdr>
        <w:top w:val="none" w:sz="0" w:space="0" w:color="auto"/>
        <w:left w:val="none" w:sz="0" w:space="0" w:color="auto"/>
        <w:bottom w:val="none" w:sz="0" w:space="0" w:color="auto"/>
        <w:right w:val="none" w:sz="0" w:space="0" w:color="auto"/>
      </w:divBdr>
    </w:div>
    <w:div w:id="333072876">
      <w:bodyDiv w:val="1"/>
      <w:marLeft w:val="0"/>
      <w:marRight w:val="0"/>
      <w:marTop w:val="0"/>
      <w:marBottom w:val="0"/>
      <w:divBdr>
        <w:top w:val="none" w:sz="0" w:space="0" w:color="auto"/>
        <w:left w:val="none" w:sz="0" w:space="0" w:color="auto"/>
        <w:bottom w:val="none" w:sz="0" w:space="0" w:color="auto"/>
        <w:right w:val="none" w:sz="0" w:space="0" w:color="auto"/>
      </w:divBdr>
    </w:div>
    <w:div w:id="370543422">
      <w:bodyDiv w:val="1"/>
      <w:marLeft w:val="0"/>
      <w:marRight w:val="0"/>
      <w:marTop w:val="0"/>
      <w:marBottom w:val="0"/>
      <w:divBdr>
        <w:top w:val="none" w:sz="0" w:space="0" w:color="auto"/>
        <w:left w:val="none" w:sz="0" w:space="0" w:color="auto"/>
        <w:bottom w:val="none" w:sz="0" w:space="0" w:color="auto"/>
        <w:right w:val="none" w:sz="0" w:space="0" w:color="auto"/>
      </w:divBdr>
    </w:div>
    <w:div w:id="408580271">
      <w:bodyDiv w:val="1"/>
      <w:marLeft w:val="0"/>
      <w:marRight w:val="0"/>
      <w:marTop w:val="0"/>
      <w:marBottom w:val="0"/>
      <w:divBdr>
        <w:top w:val="none" w:sz="0" w:space="0" w:color="auto"/>
        <w:left w:val="none" w:sz="0" w:space="0" w:color="auto"/>
        <w:bottom w:val="none" w:sz="0" w:space="0" w:color="auto"/>
        <w:right w:val="none" w:sz="0" w:space="0" w:color="auto"/>
      </w:divBdr>
    </w:div>
    <w:div w:id="496652901">
      <w:bodyDiv w:val="1"/>
      <w:marLeft w:val="0"/>
      <w:marRight w:val="0"/>
      <w:marTop w:val="0"/>
      <w:marBottom w:val="0"/>
      <w:divBdr>
        <w:top w:val="none" w:sz="0" w:space="0" w:color="auto"/>
        <w:left w:val="none" w:sz="0" w:space="0" w:color="auto"/>
        <w:bottom w:val="none" w:sz="0" w:space="0" w:color="auto"/>
        <w:right w:val="none" w:sz="0" w:space="0" w:color="auto"/>
      </w:divBdr>
    </w:div>
    <w:div w:id="563682687">
      <w:bodyDiv w:val="1"/>
      <w:marLeft w:val="0"/>
      <w:marRight w:val="0"/>
      <w:marTop w:val="0"/>
      <w:marBottom w:val="0"/>
      <w:divBdr>
        <w:top w:val="none" w:sz="0" w:space="0" w:color="auto"/>
        <w:left w:val="none" w:sz="0" w:space="0" w:color="auto"/>
        <w:bottom w:val="none" w:sz="0" w:space="0" w:color="auto"/>
        <w:right w:val="none" w:sz="0" w:space="0" w:color="auto"/>
      </w:divBdr>
    </w:div>
    <w:div w:id="608662884">
      <w:bodyDiv w:val="1"/>
      <w:marLeft w:val="0"/>
      <w:marRight w:val="0"/>
      <w:marTop w:val="0"/>
      <w:marBottom w:val="0"/>
      <w:divBdr>
        <w:top w:val="none" w:sz="0" w:space="0" w:color="auto"/>
        <w:left w:val="none" w:sz="0" w:space="0" w:color="auto"/>
        <w:bottom w:val="none" w:sz="0" w:space="0" w:color="auto"/>
        <w:right w:val="none" w:sz="0" w:space="0" w:color="auto"/>
      </w:divBdr>
    </w:div>
    <w:div w:id="660306348">
      <w:bodyDiv w:val="1"/>
      <w:marLeft w:val="0"/>
      <w:marRight w:val="0"/>
      <w:marTop w:val="0"/>
      <w:marBottom w:val="0"/>
      <w:divBdr>
        <w:top w:val="none" w:sz="0" w:space="0" w:color="auto"/>
        <w:left w:val="none" w:sz="0" w:space="0" w:color="auto"/>
        <w:bottom w:val="none" w:sz="0" w:space="0" w:color="auto"/>
        <w:right w:val="none" w:sz="0" w:space="0" w:color="auto"/>
      </w:divBdr>
    </w:div>
    <w:div w:id="714738600">
      <w:bodyDiv w:val="1"/>
      <w:marLeft w:val="0"/>
      <w:marRight w:val="0"/>
      <w:marTop w:val="0"/>
      <w:marBottom w:val="0"/>
      <w:divBdr>
        <w:top w:val="none" w:sz="0" w:space="0" w:color="auto"/>
        <w:left w:val="none" w:sz="0" w:space="0" w:color="auto"/>
        <w:bottom w:val="none" w:sz="0" w:space="0" w:color="auto"/>
        <w:right w:val="none" w:sz="0" w:space="0" w:color="auto"/>
      </w:divBdr>
    </w:div>
    <w:div w:id="723528502">
      <w:bodyDiv w:val="1"/>
      <w:marLeft w:val="0"/>
      <w:marRight w:val="0"/>
      <w:marTop w:val="0"/>
      <w:marBottom w:val="0"/>
      <w:divBdr>
        <w:top w:val="none" w:sz="0" w:space="0" w:color="auto"/>
        <w:left w:val="none" w:sz="0" w:space="0" w:color="auto"/>
        <w:bottom w:val="none" w:sz="0" w:space="0" w:color="auto"/>
        <w:right w:val="none" w:sz="0" w:space="0" w:color="auto"/>
      </w:divBdr>
    </w:div>
    <w:div w:id="737048173">
      <w:bodyDiv w:val="1"/>
      <w:marLeft w:val="0"/>
      <w:marRight w:val="0"/>
      <w:marTop w:val="0"/>
      <w:marBottom w:val="0"/>
      <w:divBdr>
        <w:top w:val="none" w:sz="0" w:space="0" w:color="auto"/>
        <w:left w:val="none" w:sz="0" w:space="0" w:color="auto"/>
        <w:bottom w:val="none" w:sz="0" w:space="0" w:color="auto"/>
        <w:right w:val="none" w:sz="0" w:space="0" w:color="auto"/>
      </w:divBdr>
    </w:div>
    <w:div w:id="763038379">
      <w:bodyDiv w:val="1"/>
      <w:marLeft w:val="0"/>
      <w:marRight w:val="0"/>
      <w:marTop w:val="0"/>
      <w:marBottom w:val="0"/>
      <w:divBdr>
        <w:top w:val="none" w:sz="0" w:space="0" w:color="auto"/>
        <w:left w:val="none" w:sz="0" w:space="0" w:color="auto"/>
        <w:bottom w:val="none" w:sz="0" w:space="0" w:color="auto"/>
        <w:right w:val="none" w:sz="0" w:space="0" w:color="auto"/>
      </w:divBdr>
    </w:div>
    <w:div w:id="894514224">
      <w:bodyDiv w:val="1"/>
      <w:marLeft w:val="0"/>
      <w:marRight w:val="0"/>
      <w:marTop w:val="0"/>
      <w:marBottom w:val="0"/>
      <w:divBdr>
        <w:top w:val="none" w:sz="0" w:space="0" w:color="auto"/>
        <w:left w:val="none" w:sz="0" w:space="0" w:color="auto"/>
        <w:bottom w:val="none" w:sz="0" w:space="0" w:color="auto"/>
        <w:right w:val="none" w:sz="0" w:space="0" w:color="auto"/>
      </w:divBdr>
    </w:div>
    <w:div w:id="1044254251">
      <w:bodyDiv w:val="1"/>
      <w:marLeft w:val="0"/>
      <w:marRight w:val="0"/>
      <w:marTop w:val="0"/>
      <w:marBottom w:val="0"/>
      <w:divBdr>
        <w:top w:val="none" w:sz="0" w:space="0" w:color="auto"/>
        <w:left w:val="none" w:sz="0" w:space="0" w:color="auto"/>
        <w:bottom w:val="none" w:sz="0" w:space="0" w:color="auto"/>
        <w:right w:val="none" w:sz="0" w:space="0" w:color="auto"/>
      </w:divBdr>
    </w:div>
    <w:div w:id="1100905725">
      <w:bodyDiv w:val="1"/>
      <w:marLeft w:val="0"/>
      <w:marRight w:val="0"/>
      <w:marTop w:val="0"/>
      <w:marBottom w:val="0"/>
      <w:divBdr>
        <w:top w:val="none" w:sz="0" w:space="0" w:color="auto"/>
        <w:left w:val="none" w:sz="0" w:space="0" w:color="auto"/>
        <w:bottom w:val="none" w:sz="0" w:space="0" w:color="auto"/>
        <w:right w:val="none" w:sz="0" w:space="0" w:color="auto"/>
      </w:divBdr>
    </w:div>
    <w:div w:id="1502283107">
      <w:bodyDiv w:val="1"/>
      <w:marLeft w:val="0"/>
      <w:marRight w:val="0"/>
      <w:marTop w:val="0"/>
      <w:marBottom w:val="0"/>
      <w:divBdr>
        <w:top w:val="none" w:sz="0" w:space="0" w:color="auto"/>
        <w:left w:val="none" w:sz="0" w:space="0" w:color="auto"/>
        <w:bottom w:val="none" w:sz="0" w:space="0" w:color="auto"/>
        <w:right w:val="none" w:sz="0" w:space="0" w:color="auto"/>
      </w:divBdr>
    </w:div>
    <w:div w:id="1506360099">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699968653">
      <w:bodyDiv w:val="1"/>
      <w:marLeft w:val="0"/>
      <w:marRight w:val="0"/>
      <w:marTop w:val="0"/>
      <w:marBottom w:val="0"/>
      <w:divBdr>
        <w:top w:val="none" w:sz="0" w:space="0" w:color="auto"/>
        <w:left w:val="none" w:sz="0" w:space="0" w:color="auto"/>
        <w:bottom w:val="none" w:sz="0" w:space="0" w:color="auto"/>
        <w:right w:val="none" w:sz="0" w:space="0" w:color="auto"/>
      </w:divBdr>
    </w:div>
    <w:div w:id="1732269922">
      <w:bodyDiv w:val="1"/>
      <w:marLeft w:val="0"/>
      <w:marRight w:val="0"/>
      <w:marTop w:val="0"/>
      <w:marBottom w:val="0"/>
      <w:divBdr>
        <w:top w:val="none" w:sz="0" w:space="0" w:color="auto"/>
        <w:left w:val="none" w:sz="0" w:space="0" w:color="auto"/>
        <w:bottom w:val="none" w:sz="0" w:space="0" w:color="auto"/>
        <w:right w:val="none" w:sz="0" w:space="0" w:color="auto"/>
      </w:divBdr>
    </w:div>
    <w:div w:id="1881670833">
      <w:bodyDiv w:val="1"/>
      <w:marLeft w:val="0"/>
      <w:marRight w:val="0"/>
      <w:marTop w:val="0"/>
      <w:marBottom w:val="0"/>
      <w:divBdr>
        <w:top w:val="none" w:sz="0" w:space="0" w:color="auto"/>
        <w:left w:val="none" w:sz="0" w:space="0" w:color="auto"/>
        <w:bottom w:val="none" w:sz="0" w:space="0" w:color="auto"/>
        <w:right w:val="none" w:sz="0" w:space="0" w:color="auto"/>
      </w:divBdr>
    </w:div>
    <w:div w:id="1902518412">
      <w:bodyDiv w:val="1"/>
      <w:marLeft w:val="0"/>
      <w:marRight w:val="0"/>
      <w:marTop w:val="0"/>
      <w:marBottom w:val="0"/>
      <w:divBdr>
        <w:top w:val="none" w:sz="0" w:space="0" w:color="auto"/>
        <w:left w:val="none" w:sz="0" w:space="0" w:color="auto"/>
        <w:bottom w:val="none" w:sz="0" w:space="0" w:color="auto"/>
        <w:right w:val="none" w:sz="0" w:space="0" w:color="auto"/>
      </w:divBdr>
      <w:divsChild>
        <w:div w:id="589967366">
          <w:marLeft w:val="0"/>
          <w:marRight w:val="0"/>
          <w:marTop w:val="0"/>
          <w:marBottom w:val="0"/>
          <w:divBdr>
            <w:top w:val="none" w:sz="0" w:space="0" w:color="auto"/>
            <w:left w:val="none" w:sz="0" w:space="0" w:color="auto"/>
            <w:bottom w:val="none" w:sz="0" w:space="0" w:color="auto"/>
            <w:right w:val="none" w:sz="0" w:space="0" w:color="auto"/>
          </w:divBdr>
          <w:divsChild>
            <w:div w:id="1326475646">
              <w:marLeft w:val="0"/>
              <w:marRight w:val="0"/>
              <w:marTop w:val="0"/>
              <w:marBottom w:val="0"/>
              <w:divBdr>
                <w:top w:val="none" w:sz="0" w:space="0" w:color="auto"/>
                <w:left w:val="none" w:sz="0" w:space="0" w:color="auto"/>
                <w:bottom w:val="none" w:sz="0" w:space="0" w:color="auto"/>
                <w:right w:val="none" w:sz="0" w:space="0" w:color="auto"/>
              </w:divBdr>
              <w:divsChild>
                <w:div w:id="1909415911">
                  <w:marLeft w:val="0"/>
                  <w:marRight w:val="0"/>
                  <w:marTop w:val="0"/>
                  <w:marBottom w:val="0"/>
                  <w:divBdr>
                    <w:top w:val="none" w:sz="0" w:space="0" w:color="auto"/>
                    <w:left w:val="none" w:sz="0" w:space="0" w:color="auto"/>
                    <w:bottom w:val="none" w:sz="0" w:space="0" w:color="auto"/>
                    <w:right w:val="none" w:sz="0" w:space="0" w:color="auto"/>
                  </w:divBdr>
                  <w:divsChild>
                    <w:div w:id="957104355">
                      <w:marLeft w:val="0"/>
                      <w:marRight w:val="0"/>
                      <w:marTop w:val="0"/>
                      <w:marBottom w:val="0"/>
                      <w:divBdr>
                        <w:top w:val="none" w:sz="0" w:space="0" w:color="auto"/>
                        <w:left w:val="none" w:sz="0" w:space="0" w:color="auto"/>
                        <w:bottom w:val="none" w:sz="0" w:space="0" w:color="auto"/>
                        <w:right w:val="none" w:sz="0" w:space="0" w:color="auto"/>
                      </w:divBdr>
                      <w:divsChild>
                        <w:div w:id="1490558696">
                          <w:marLeft w:val="0"/>
                          <w:marRight w:val="0"/>
                          <w:marTop w:val="0"/>
                          <w:marBottom w:val="0"/>
                          <w:divBdr>
                            <w:top w:val="none" w:sz="0" w:space="0" w:color="auto"/>
                            <w:left w:val="none" w:sz="0" w:space="0" w:color="auto"/>
                            <w:bottom w:val="none" w:sz="0" w:space="0" w:color="auto"/>
                            <w:right w:val="none" w:sz="0" w:space="0" w:color="auto"/>
                          </w:divBdr>
                          <w:divsChild>
                            <w:div w:id="2098793452">
                              <w:marLeft w:val="0"/>
                              <w:marRight w:val="0"/>
                              <w:marTop w:val="0"/>
                              <w:marBottom w:val="0"/>
                              <w:divBdr>
                                <w:top w:val="none" w:sz="0" w:space="0" w:color="auto"/>
                                <w:left w:val="none" w:sz="0" w:space="0" w:color="auto"/>
                                <w:bottom w:val="none" w:sz="0" w:space="0" w:color="auto"/>
                                <w:right w:val="none" w:sz="0" w:space="0" w:color="auto"/>
                              </w:divBdr>
                              <w:divsChild>
                                <w:div w:id="2011832038">
                                  <w:marLeft w:val="0"/>
                                  <w:marRight w:val="0"/>
                                  <w:marTop w:val="0"/>
                                  <w:marBottom w:val="0"/>
                                  <w:divBdr>
                                    <w:top w:val="none" w:sz="0" w:space="0" w:color="auto"/>
                                    <w:left w:val="none" w:sz="0" w:space="0" w:color="auto"/>
                                    <w:bottom w:val="none" w:sz="0" w:space="0" w:color="auto"/>
                                    <w:right w:val="none" w:sz="0" w:space="0" w:color="auto"/>
                                  </w:divBdr>
                                  <w:divsChild>
                                    <w:div w:id="768279145">
                                      <w:marLeft w:val="0"/>
                                      <w:marRight w:val="0"/>
                                      <w:marTop w:val="0"/>
                                      <w:marBottom w:val="0"/>
                                      <w:divBdr>
                                        <w:top w:val="none" w:sz="0" w:space="0" w:color="auto"/>
                                        <w:left w:val="none" w:sz="0" w:space="0" w:color="auto"/>
                                        <w:bottom w:val="none" w:sz="0" w:space="0" w:color="auto"/>
                                        <w:right w:val="none" w:sz="0" w:space="0" w:color="auto"/>
                                      </w:divBdr>
                                      <w:divsChild>
                                        <w:div w:id="764619500">
                                          <w:marLeft w:val="0"/>
                                          <w:marRight w:val="0"/>
                                          <w:marTop w:val="0"/>
                                          <w:marBottom w:val="0"/>
                                          <w:divBdr>
                                            <w:top w:val="none" w:sz="0" w:space="0" w:color="auto"/>
                                            <w:left w:val="none" w:sz="0" w:space="0" w:color="auto"/>
                                            <w:bottom w:val="none" w:sz="0" w:space="0" w:color="auto"/>
                                            <w:right w:val="none" w:sz="0" w:space="0" w:color="auto"/>
                                          </w:divBdr>
                                          <w:divsChild>
                                            <w:div w:id="1080784709">
                                              <w:marLeft w:val="0"/>
                                              <w:marRight w:val="0"/>
                                              <w:marTop w:val="0"/>
                                              <w:marBottom w:val="0"/>
                                              <w:divBdr>
                                                <w:top w:val="none" w:sz="0" w:space="0" w:color="auto"/>
                                                <w:left w:val="none" w:sz="0" w:space="0" w:color="auto"/>
                                                <w:bottom w:val="none" w:sz="0" w:space="0" w:color="auto"/>
                                                <w:right w:val="none" w:sz="0" w:space="0" w:color="auto"/>
                                              </w:divBdr>
                                              <w:divsChild>
                                                <w:div w:id="17481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7143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220218">
          <w:marLeft w:val="0"/>
          <w:marRight w:val="0"/>
          <w:marTop w:val="0"/>
          <w:marBottom w:val="0"/>
          <w:divBdr>
            <w:top w:val="none" w:sz="0" w:space="0" w:color="auto"/>
            <w:left w:val="none" w:sz="0" w:space="0" w:color="auto"/>
            <w:bottom w:val="none" w:sz="0" w:space="0" w:color="auto"/>
            <w:right w:val="none" w:sz="0" w:space="0" w:color="auto"/>
          </w:divBdr>
          <w:divsChild>
            <w:div w:id="1266579558">
              <w:marLeft w:val="0"/>
              <w:marRight w:val="0"/>
              <w:marTop w:val="0"/>
              <w:marBottom w:val="0"/>
              <w:divBdr>
                <w:top w:val="none" w:sz="0" w:space="0" w:color="auto"/>
                <w:left w:val="none" w:sz="0" w:space="0" w:color="auto"/>
                <w:bottom w:val="none" w:sz="0" w:space="0" w:color="auto"/>
                <w:right w:val="none" w:sz="0" w:space="0" w:color="auto"/>
              </w:divBdr>
              <w:divsChild>
                <w:div w:id="1158035328">
                  <w:marLeft w:val="75"/>
                  <w:marRight w:val="75"/>
                  <w:marTop w:val="75"/>
                  <w:marBottom w:val="75"/>
                  <w:divBdr>
                    <w:top w:val="none" w:sz="0" w:space="0" w:color="auto"/>
                    <w:left w:val="none" w:sz="0" w:space="0" w:color="auto"/>
                    <w:bottom w:val="none" w:sz="0" w:space="0" w:color="auto"/>
                    <w:right w:val="none" w:sz="0" w:space="0" w:color="auto"/>
                  </w:divBdr>
                  <w:divsChild>
                    <w:div w:id="1786342376">
                      <w:marLeft w:val="0"/>
                      <w:marRight w:val="0"/>
                      <w:marTop w:val="0"/>
                      <w:marBottom w:val="0"/>
                      <w:divBdr>
                        <w:top w:val="none" w:sz="0" w:space="0" w:color="auto"/>
                        <w:left w:val="none" w:sz="0" w:space="0" w:color="auto"/>
                        <w:bottom w:val="none" w:sz="0" w:space="0" w:color="auto"/>
                        <w:right w:val="none" w:sz="0" w:space="0" w:color="auto"/>
                      </w:divBdr>
                      <w:divsChild>
                        <w:div w:id="2081713639">
                          <w:marLeft w:val="0"/>
                          <w:marRight w:val="0"/>
                          <w:marTop w:val="0"/>
                          <w:marBottom w:val="0"/>
                          <w:divBdr>
                            <w:top w:val="none" w:sz="0" w:space="0" w:color="auto"/>
                            <w:left w:val="none" w:sz="0" w:space="0" w:color="auto"/>
                            <w:bottom w:val="none" w:sz="0" w:space="0" w:color="auto"/>
                            <w:right w:val="none" w:sz="0" w:space="0" w:color="auto"/>
                          </w:divBdr>
                          <w:divsChild>
                            <w:div w:id="528563441">
                              <w:marLeft w:val="0"/>
                              <w:marRight w:val="0"/>
                              <w:marTop w:val="0"/>
                              <w:marBottom w:val="0"/>
                              <w:divBdr>
                                <w:top w:val="none" w:sz="0" w:space="0" w:color="auto"/>
                                <w:left w:val="none" w:sz="0" w:space="0" w:color="auto"/>
                                <w:bottom w:val="none" w:sz="0" w:space="0" w:color="auto"/>
                                <w:right w:val="none" w:sz="0" w:space="0" w:color="auto"/>
                              </w:divBdr>
                              <w:divsChild>
                                <w:div w:id="1472092364">
                                  <w:marLeft w:val="0"/>
                                  <w:marRight w:val="0"/>
                                  <w:marTop w:val="0"/>
                                  <w:marBottom w:val="0"/>
                                  <w:divBdr>
                                    <w:top w:val="none" w:sz="0" w:space="0" w:color="auto"/>
                                    <w:left w:val="none" w:sz="0" w:space="0" w:color="auto"/>
                                    <w:bottom w:val="none" w:sz="0" w:space="0" w:color="auto"/>
                                    <w:right w:val="none" w:sz="0" w:space="0" w:color="auto"/>
                                  </w:divBdr>
                                  <w:divsChild>
                                    <w:div w:id="916019128">
                                      <w:marLeft w:val="0"/>
                                      <w:marRight w:val="0"/>
                                      <w:marTop w:val="0"/>
                                      <w:marBottom w:val="0"/>
                                      <w:divBdr>
                                        <w:top w:val="none" w:sz="0" w:space="0" w:color="auto"/>
                                        <w:left w:val="none" w:sz="0" w:space="0" w:color="auto"/>
                                        <w:bottom w:val="none" w:sz="0" w:space="0" w:color="auto"/>
                                        <w:right w:val="none" w:sz="0" w:space="0" w:color="auto"/>
                                      </w:divBdr>
                                      <w:divsChild>
                                        <w:div w:id="951353074">
                                          <w:marLeft w:val="0"/>
                                          <w:marRight w:val="0"/>
                                          <w:marTop w:val="0"/>
                                          <w:marBottom w:val="0"/>
                                          <w:divBdr>
                                            <w:top w:val="none" w:sz="0" w:space="0" w:color="auto"/>
                                            <w:left w:val="none" w:sz="0" w:space="0" w:color="auto"/>
                                            <w:bottom w:val="none" w:sz="0" w:space="0" w:color="auto"/>
                                            <w:right w:val="none" w:sz="0" w:space="0" w:color="auto"/>
                                          </w:divBdr>
                                          <w:divsChild>
                                            <w:div w:id="2135784114">
                                              <w:marLeft w:val="0"/>
                                              <w:marRight w:val="0"/>
                                              <w:marTop w:val="0"/>
                                              <w:marBottom w:val="0"/>
                                              <w:divBdr>
                                                <w:top w:val="none" w:sz="0" w:space="0" w:color="auto"/>
                                                <w:left w:val="none" w:sz="0" w:space="0" w:color="auto"/>
                                                <w:bottom w:val="none" w:sz="0" w:space="0" w:color="auto"/>
                                                <w:right w:val="none" w:sz="0" w:space="0" w:color="auto"/>
                                              </w:divBdr>
                                              <w:divsChild>
                                                <w:div w:id="2104714937">
                                                  <w:marLeft w:val="0"/>
                                                  <w:marRight w:val="0"/>
                                                  <w:marTop w:val="0"/>
                                                  <w:marBottom w:val="0"/>
                                                  <w:divBdr>
                                                    <w:top w:val="none" w:sz="0" w:space="0" w:color="auto"/>
                                                    <w:left w:val="none" w:sz="0" w:space="0" w:color="auto"/>
                                                    <w:bottom w:val="none" w:sz="0" w:space="0" w:color="auto"/>
                                                    <w:right w:val="none" w:sz="0" w:space="0" w:color="auto"/>
                                                  </w:divBdr>
                                                  <w:divsChild>
                                                    <w:div w:id="11616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19735">
      <w:bodyDiv w:val="1"/>
      <w:marLeft w:val="0"/>
      <w:marRight w:val="0"/>
      <w:marTop w:val="0"/>
      <w:marBottom w:val="0"/>
      <w:divBdr>
        <w:top w:val="none" w:sz="0" w:space="0" w:color="auto"/>
        <w:left w:val="none" w:sz="0" w:space="0" w:color="auto"/>
        <w:bottom w:val="none" w:sz="0" w:space="0" w:color="auto"/>
        <w:right w:val="none" w:sz="0" w:space="0" w:color="auto"/>
      </w:divBdr>
    </w:div>
    <w:div w:id="2002080247">
      <w:bodyDiv w:val="1"/>
      <w:marLeft w:val="0"/>
      <w:marRight w:val="0"/>
      <w:marTop w:val="0"/>
      <w:marBottom w:val="0"/>
      <w:divBdr>
        <w:top w:val="none" w:sz="0" w:space="0" w:color="auto"/>
        <w:left w:val="none" w:sz="0" w:space="0" w:color="auto"/>
        <w:bottom w:val="none" w:sz="0" w:space="0" w:color="auto"/>
        <w:right w:val="none" w:sz="0" w:space="0" w:color="auto"/>
      </w:divBdr>
    </w:div>
    <w:div w:id="2013288509">
      <w:bodyDiv w:val="1"/>
      <w:marLeft w:val="0"/>
      <w:marRight w:val="0"/>
      <w:marTop w:val="0"/>
      <w:marBottom w:val="0"/>
      <w:divBdr>
        <w:top w:val="none" w:sz="0" w:space="0" w:color="auto"/>
        <w:left w:val="none" w:sz="0" w:space="0" w:color="auto"/>
        <w:bottom w:val="none" w:sz="0" w:space="0" w:color="auto"/>
        <w:right w:val="none" w:sz="0" w:space="0" w:color="auto"/>
      </w:divBdr>
    </w:div>
    <w:div w:id="2030596711">
      <w:bodyDiv w:val="1"/>
      <w:marLeft w:val="0"/>
      <w:marRight w:val="0"/>
      <w:marTop w:val="0"/>
      <w:marBottom w:val="0"/>
      <w:divBdr>
        <w:top w:val="none" w:sz="0" w:space="0" w:color="auto"/>
        <w:left w:val="none" w:sz="0" w:space="0" w:color="auto"/>
        <w:bottom w:val="none" w:sz="0" w:space="0" w:color="auto"/>
        <w:right w:val="none" w:sz="0" w:space="0" w:color="auto"/>
      </w:divBdr>
    </w:div>
    <w:div w:id="20911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7B24-C3E9-4178-B8E8-235ACA80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2399</Words>
  <Characters>11865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Workplace policy on domestic violence</vt:lpstr>
    </vt:vector>
  </TitlesOfParts>
  <Company>Greater London Authority</Company>
  <LinksUpToDate>false</LinksUpToDate>
  <CharactersWithSpaces>14236</CharactersWithSpaces>
  <SharedDoc>false</SharedDoc>
  <HLinks>
    <vt:vector size="240" baseType="variant">
      <vt:variant>
        <vt:i4>1507412</vt:i4>
      </vt:variant>
      <vt:variant>
        <vt:i4>117</vt:i4>
      </vt:variant>
      <vt:variant>
        <vt:i4>0</vt:i4>
      </vt:variant>
      <vt:variant>
        <vt:i4>5</vt:i4>
      </vt:variant>
      <vt:variant>
        <vt:lpwstr>http://www.broken-rainbow.org.uk/</vt:lpwstr>
      </vt:variant>
      <vt:variant>
        <vt:lpwstr/>
      </vt:variant>
      <vt:variant>
        <vt:i4>7602216</vt:i4>
      </vt:variant>
      <vt:variant>
        <vt:i4>114</vt:i4>
      </vt:variant>
      <vt:variant>
        <vt:i4>0</vt:i4>
      </vt:variant>
      <vt:variant>
        <vt:i4>5</vt:i4>
      </vt:variant>
      <vt:variant>
        <vt:lpwstr>http://www.familieswithoutfear.org.uk/</vt:lpwstr>
      </vt:variant>
      <vt:variant>
        <vt:lpwstr/>
      </vt:variant>
      <vt:variant>
        <vt:i4>2228342</vt:i4>
      </vt:variant>
      <vt:variant>
        <vt:i4>111</vt:i4>
      </vt:variant>
      <vt:variant>
        <vt:i4>0</vt:i4>
      </vt:variant>
      <vt:variant>
        <vt:i4>5</vt:i4>
      </vt:variant>
      <vt:variant>
        <vt:lpwstr>http://www.everymanproject.co.uk/cont1.html</vt:lpwstr>
      </vt:variant>
      <vt:variant>
        <vt:lpwstr/>
      </vt:variant>
      <vt:variant>
        <vt:i4>6815871</vt:i4>
      </vt:variant>
      <vt:variant>
        <vt:i4>108</vt:i4>
      </vt:variant>
      <vt:variant>
        <vt:i4>0</vt:i4>
      </vt:variant>
      <vt:variant>
        <vt:i4>5</vt:i4>
      </vt:variant>
      <vt:variant>
        <vt:lpwstr>http://www.respect.uk.net/phoneline.php</vt:lpwstr>
      </vt:variant>
      <vt:variant>
        <vt:lpwstr/>
      </vt:variant>
      <vt:variant>
        <vt:i4>4784215</vt:i4>
      </vt:variant>
      <vt:variant>
        <vt:i4>105</vt:i4>
      </vt:variant>
      <vt:variant>
        <vt:i4>0</vt:i4>
      </vt:variant>
      <vt:variant>
        <vt:i4>5</vt:i4>
      </vt:variant>
      <vt:variant>
        <vt:lpwstr>https://www.survivorsuk.org/</vt:lpwstr>
      </vt:variant>
      <vt:variant>
        <vt:lpwstr/>
      </vt:variant>
      <vt:variant>
        <vt:i4>131143</vt:i4>
      </vt:variant>
      <vt:variant>
        <vt:i4>102</vt:i4>
      </vt:variant>
      <vt:variant>
        <vt:i4>0</vt:i4>
      </vt:variant>
      <vt:variant>
        <vt:i4>5</vt:i4>
      </vt:variant>
      <vt:variant>
        <vt:lpwstr>http://www.galop.org.uk/</vt:lpwstr>
      </vt:variant>
      <vt:variant>
        <vt:lpwstr/>
      </vt:variant>
      <vt:variant>
        <vt:i4>7798836</vt:i4>
      </vt:variant>
      <vt:variant>
        <vt:i4>99</vt:i4>
      </vt:variant>
      <vt:variant>
        <vt:i4>0</vt:i4>
      </vt:variant>
      <vt:variant>
        <vt:i4>5</vt:i4>
      </vt:variant>
      <vt:variant>
        <vt:lpwstr>http://www.familylives.org.uk/</vt:lpwstr>
      </vt:variant>
      <vt:variant>
        <vt:lpwstr/>
      </vt:variant>
      <vt:variant>
        <vt:i4>1245190</vt:i4>
      </vt:variant>
      <vt:variant>
        <vt:i4>96</vt:i4>
      </vt:variant>
      <vt:variant>
        <vt:i4>0</vt:i4>
      </vt:variant>
      <vt:variant>
        <vt:i4>5</vt:i4>
      </vt:variant>
      <vt:variant>
        <vt:lpwstr>http://www.rosalieryriefoundation.org.uk/rosalieryriefoundationhelp.aspx</vt:lpwstr>
      </vt:variant>
      <vt:variant>
        <vt:lpwstr/>
      </vt:variant>
      <vt:variant>
        <vt:i4>5111889</vt:i4>
      </vt:variant>
      <vt:variant>
        <vt:i4>93</vt:i4>
      </vt:variant>
      <vt:variant>
        <vt:i4>0</vt:i4>
      </vt:variant>
      <vt:variant>
        <vt:i4>5</vt:i4>
      </vt:variant>
      <vt:variant>
        <vt:lpwstr>http://dvip.org/for-young-people.htm</vt:lpwstr>
      </vt:variant>
      <vt:variant>
        <vt:lpwstr/>
      </vt:variant>
      <vt:variant>
        <vt:i4>3080250</vt:i4>
      </vt:variant>
      <vt:variant>
        <vt:i4>90</vt:i4>
      </vt:variant>
      <vt:variant>
        <vt:i4>0</vt:i4>
      </vt:variant>
      <vt:variant>
        <vt:i4>5</vt:i4>
      </vt:variant>
      <vt:variant>
        <vt:lpwstr>http://www.london.gov.uk/priorities/crime-community-safety/tackling-priority-crimes/violence-against-women/access-support/victims-violence</vt:lpwstr>
      </vt:variant>
      <vt:variant>
        <vt:lpwstr/>
      </vt:variant>
      <vt:variant>
        <vt:i4>2687082</vt:i4>
      </vt:variant>
      <vt:variant>
        <vt:i4>87</vt:i4>
      </vt:variant>
      <vt:variant>
        <vt:i4>0</vt:i4>
      </vt:variant>
      <vt:variant>
        <vt:i4>5</vt:i4>
      </vt:variant>
      <vt:variant>
        <vt:lpwstr>http://www.fco.gov.uk/en/travel-and-living-abroad/when-things-go-wrong/forced-marriage/</vt:lpwstr>
      </vt:variant>
      <vt:variant>
        <vt:lpwstr/>
      </vt:variant>
      <vt:variant>
        <vt:i4>3473463</vt:i4>
      </vt:variant>
      <vt:variant>
        <vt:i4>84</vt:i4>
      </vt:variant>
      <vt:variant>
        <vt:i4>0</vt:i4>
      </vt:variant>
      <vt:variant>
        <vt:i4>5</vt:i4>
      </vt:variant>
      <vt:variant>
        <vt:lpwstr>http://www.ashaprojects.org.uk/</vt:lpwstr>
      </vt:variant>
      <vt:variant>
        <vt:lpwstr/>
      </vt:variant>
      <vt:variant>
        <vt:i4>4259901</vt:i4>
      </vt:variant>
      <vt:variant>
        <vt:i4>81</vt:i4>
      </vt:variant>
      <vt:variant>
        <vt:i4>0</vt:i4>
      </vt:variant>
      <vt:variant>
        <vt:i4>5</vt:i4>
      </vt:variant>
      <vt:variant>
        <vt:lpwstr>C:\Users\HMcKinnon\AppData\Local\Microsoft\Windows\Temporary Internet Files\Content.Outlook\Y1Z45OJA\www.nawp.org\</vt:lpwstr>
      </vt:variant>
      <vt:variant>
        <vt:lpwstr/>
      </vt:variant>
      <vt:variant>
        <vt:i4>196694</vt:i4>
      </vt:variant>
      <vt:variant>
        <vt:i4>78</vt:i4>
      </vt:variant>
      <vt:variant>
        <vt:i4>0</vt:i4>
      </vt:variant>
      <vt:variant>
        <vt:i4>5</vt:i4>
      </vt:variant>
      <vt:variant>
        <vt:lpwstr>http://www.forwarduk.org.uk/</vt:lpwstr>
      </vt:variant>
      <vt:variant>
        <vt:lpwstr/>
      </vt:variant>
      <vt:variant>
        <vt:i4>7274544</vt:i4>
      </vt:variant>
      <vt:variant>
        <vt:i4>75</vt:i4>
      </vt:variant>
      <vt:variant>
        <vt:i4>0</vt:i4>
      </vt:variant>
      <vt:variant>
        <vt:i4>5</vt:i4>
      </vt:variant>
      <vt:variant>
        <vt:lpwstr>http://www.helptheaged.org.uk/</vt:lpwstr>
      </vt:variant>
      <vt:variant>
        <vt:lpwstr/>
      </vt:variant>
      <vt:variant>
        <vt:i4>5242965</vt:i4>
      </vt:variant>
      <vt:variant>
        <vt:i4>72</vt:i4>
      </vt:variant>
      <vt:variant>
        <vt:i4>0</vt:i4>
      </vt:variant>
      <vt:variant>
        <vt:i4>5</vt:i4>
      </vt:variant>
      <vt:variant>
        <vt:lpwstr>http://www.elderabuse.org.uk/</vt:lpwstr>
      </vt:variant>
      <vt:variant>
        <vt:lpwstr/>
      </vt:variant>
      <vt:variant>
        <vt:i4>2031707</vt:i4>
      </vt:variant>
      <vt:variant>
        <vt:i4>69</vt:i4>
      </vt:variant>
      <vt:variant>
        <vt:i4>0</vt:i4>
      </vt:variant>
      <vt:variant>
        <vt:i4>5</vt:i4>
      </vt:variant>
      <vt:variant>
        <vt:lpwstr>http://www.barnardos.org.uk/</vt:lpwstr>
      </vt:variant>
      <vt:variant>
        <vt:lpwstr/>
      </vt:variant>
      <vt:variant>
        <vt:i4>262233</vt:i4>
      </vt:variant>
      <vt:variant>
        <vt:i4>66</vt:i4>
      </vt:variant>
      <vt:variant>
        <vt:i4>0</vt:i4>
      </vt:variant>
      <vt:variant>
        <vt:i4>5</vt:i4>
      </vt:variant>
      <vt:variant>
        <vt:lpwstr>http://www.nspcc.org.uk/</vt:lpwstr>
      </vt:variant>
      <vt:variant>
        <vt:lpwstr/>
      </vt:variant>
      <vt:variant>
        <vt:i4>262160</vt:i4>
      </vt:variant>
      <vt:variant>
        <vt:i4>63</vt:i4>
      </vt:variant>
      <vt:variant>
        <vt:i4>0</vt:i4>
      </vt:variant>
      <vt:variant>
        <vt:i4>5</vt:i4>
      </vt:variant>
      <vt:variant>
        <vt:lpwstr>http://www.ashiana.co.uk/</vt:lpwstr>
      </vt:variant>
      <vt:variant>
        <vt:lpwstr/>
      </vt:variant>
      <vt:variant>
        <vt:i4>1966103</vt:i4>
      </vt:variant>
      <vt:variant>
        <vt:i4>60</vt:i4>
      </vt:variant>
      <vt:variant>
        <vt:i4>0</vt:i4>
      </vt:variant>
      <vt:variant>
        <vt:i4>5</vt:i4>
      </vt:variant>
      <vt:variant>
        <vt:lpwstr>http://www.fco.gov.uk/en/fco-in-action/nationals/forced-marriage-unit</vt:lpwstr>
      </vt:variant>
      <vt:variant>
        <vt:lpwstr/>
      </vt:variant>
      <vt:variant>
        <vt:i4>1638494</vt:i4>
      </vt:variant>
      <vt:variant>
        <vt:i4>57</vt:i4>
      </vt:variant>
      <vt:variant>
        <vt:i4>0</vt:i4>
      </vt:variant>
      <vt:variant>
        <vt:i4>5</vt:i4>
      </vt:variant>
      <vt:variant>
        <vt:lpwstr>http://www.eaves4women.co.uk/</vt:lpwstr>
      </vt:variant>
      <vt:variant>
        <vt:lpwstr/>
      </vt:variant>
      <vt:variant>
        <vt:i4>4194321</vt:i4>
      </vt:variant>
      <vt:variant>
        <vt:i4>54</vt:i4>
      </vt:variant>
      <vt:variant>
        <vt:i4>0</vt:i4>
      </vt:variant>
      <vt:variant>
        <vt:i4>5</vt:i4>
      </vt:variant>
      <vt:variant>
        <vt:lpwstr>http://www.thesurvivorstrust.org/</vt:lpwstr>
      </vt:variant>
      <vt:variant>
        <vt:lpwstr/>
      </vt:variant>
      <vt:variant>
        <vt:i4>5308495</vt:i4>
      </vt:variant>
      <vt:variant>
        <vt:i4>51</vt:i4>
      </vt:variant>
      <vt:variant>
        <vt:i4>0</vt:i4>
      </vt:variant>
      <vt:variant>
        <vt:i4>5</vt:i4>
      </vt:variant>
      <vt:variant>
        <vt:lpwstr>http://www.imkaan.org.uk/</vt:lpwstr>
      </vt:variant>
      <vt:variant>
        <vt:lpwstr/>
      </vt:variant>
      <vt:variant>
        <vt:i4>2490416</vt:i4>
      </vt:variant>
      <vt:variant>
        <vt:i4>48</vt:i4>
      </vt:variant>
      <vt:variant>
        <vt:i4>0</vt:i4>
      </vt:variant>
      <vt:variant>
        <vt:i4>5</vt:i4>
      </vt:variant>
      <vt:variant>
        <vt:lpwstr>http://www.getconnected.org.uk/</vt:lpwstr>
      </vt:variant>
      <vt:variant>
        <vt:lpwstr/>
      </vt:variant>
      <vt:variant>
        <vt:i4>196695</vt:i4>
      </vt:variant>
      <vt:variant>
        <vt:i4>45</vt:i4>
      </vt:variant>
      <vt:variant>
        <vt:i4>0</vt:i4>
      </vt:variant>
      <vt:variant>
        <vt:i4>5</vt:i4>
      </vt:variant>
      <vt:variant>
        <vt:lpwstr>http://www.rightsofwomen.org.uk/</vt:lpwstr>
      </vt:variant>
      <vt:variant>
        <vt:lpwstr/>
      </vt:variant>
      <vt:variant>
        <vt:i4>5373976</vt:i4>
      </vt:variant>
      <vt:variant>
        <vt:i4>42</vt:i4>
      </vt:variant>
      <vt:variant>
        <vt:i4>0</vt:i4>
      </vt:variant>
      <vt:variant>
        <vt:i4>5</vt:i4>
      </vt:variant>
      <vt:variant>
        <vt:lpwstr>http://www.iasuk.org/</vt:lpwstr>
      </vt:variant>
      <vt:variant>
        <vt:lpwstr/>
      </vt:variant>
      <vt:variant>
        <vt:i4>4980801</vt:i4>
      </vt:variant>
      <vt:variant>
        <vt:i4>39</vt:i4>
      </vt:variant>
      <vt:variant>
        <vt:i4>0</vt:i4>
      </vt:variant>
      <vt:variant>
        <vt:i4>5</vt:i4>
      </vt:variant>
      <vt:variant>
        <vt:lpwstr>http://www.refugeecouncil.org.uk/</vt:lpwstr>
      </vt:variant>
      <vt:variant>
        <vt:lpwstr/>
      </vt:variant>
      <vt:variant>
        <vt:i4>5242911</vt:i4>
      </vt:variant>
      <vt:variant>
        <vt:i4>36</vt:i4>
      </vt:variant>
      <vt:variant>
        <vt:i4>0</vt:i4>
      </vt:variant>
      <vt:variant>
        <vt:i4>5</vt:i4>
      </vt:variant>
      <vt:variant>
        <vt:lpwstr>http://www.crimestoppers-uk.org/</vt:lpwstr>
      </vt:variant>
      <vt:variant>
        <vt:lpwstr/>
      </vt:variant>
      <vt:variant>
        <vt:i4>1900622</vt:i4>
      </vt:variant>
      <vt:variant>
        <vt:i4>33</vt:i4>
      </vt:variant>
      <vt:variant>
        <vt:i4>0</vt:i4>
      </vt:variant>
      <vt:variant>
        <vt:i4>5</vt:i4>
      </vt:variant>
      <vt:variant>
        <vt:lpwstr>http://www.victimsupport.org.uk/</vt:lpwstr>
      </vt:variant>
      <vt:variant>
        <vt:lpwstr/>
      </vt:variant>
      <vt:variant>
        <vt:i4>6881320</vt:i4>
      </vt:variant>
      <vt:variant>
        <vt:i4>30</vt:i4>
      </vt:variant>
      <vt:variant>
        <vt:i4>0</vt:i4>
      </vt:variant>
      <vt:variant>
        <vt:i4>5</vt:i4>
      </vt:variant>
      <vt:variant>
        <vt:lpwstr>http://www.shelter.org.uk/</vt:lpwstr>
      </vt:variant>
      <vt:variant>
        <vt:lpwstr/>
      </vt:variant>
      <vt:variant>
        <vt:i4>4980750</vt:i4>
      </vt:variant>
      <vt:variant>
        <vt:i4>27</vt:i4>
      </vt:variant>
      <vt:variant>
        <vt:i4>0</vt:i4>
      </vt:variant>
      <vt:variant>
        <vt:i4>5</vt:i4>
      </vt:variant>
      <vt:variant>
        <vt:lpwstr>http://www.truthaboutrape.co.uk/</vt:lpwstr>
      </vt:variant>
      <vt:variant>
        <vt:lpwstr/>
      </vt:variant>
      <vt:variant>
        <vt:i4>5439579</vt:i4>
      </vt:variant>
      <vt:variant>
        <vt:i4>24</vt:i4>
      </vt:variant>
      <vt:variant>
        <vt:i4>0</vt:i4>
      </vt:variant>
      <vt:variant>
        <vt:i4>5</vt:i4>
      </vt:variant>
      <vt:variant>
        <vt:lpwstr>http://www.rapecrisis.org.uk/</vt:lpwstr>
      </vt:variant>
      <vt:variant>
        <vt:lpwstr/>
      </vt:variant>
      <vt:variant>
        <vt:i4>5505099</vt:i4>
      </vt:variant>
      <vt:variant>
        <vt:i4>21</vt:i4>
      </vt:variant>
      <vt:variant>
        <vt:i4>0</vt:i4>
      </vt:variant>
      <vt:variant>
        <vt:i4>5</vt:i4>
      </vt:variant>
      <vt:variant>
        <vt:lpwstr>http://www.rapecrisislondon.org/</vt:lpwstr>
      </vt:variant>
      <vt:variant>
        <vt:lpwstr/>
      </vt:variant>
      <vt:variant>
        <vt:i4>3473466</vt:i4>
      </vt:variant>
      <vt:variant>
        <vt:i4>18</vt:i4>
      </vt:variant>
      <vt:variant>
        <vt:i4>0</vt:i4>
      </vt:variant>
      <vt:variant>
        <vt:i4>5</vt:i4>
      </vt:variant>
      <vt:variant>
        <vt:lpwstr>http://www.hmrc.gov.uk/</vt:lpwstr>
      </vt:variant>
      <vt:variant>
        <vt:lpwstr/>
      </vt:variant>
      <vt:variant>
        <vt:i4>6029399</vt:i4>
      </vt:variant>
      <vt:variant>
        <vt:i4>15</vt:i4>
      </vt:variant>
      <vt:variant>
        <vt:i4>0</vt:i4>
      </vt:variant>
      <vt:variant>
        <vt:i4>5</vt:i4>
      </vt:variant>
      <vt:variant>
        <vt:lpwstr>http://www.asylumaid.org.uk/index.php</vt:lpwstr>
      </vt:variant>
      <vt:variant>
        <vt:lpwstr/>
      </vt:variant>
      <vt:variant>
        <vt:i4>4456534</vt:i4>
      </vt:variant>
      <vt:variant>
        <vt:i4>12</vt:i4>
      </vt:variant>
      <vt:variant>
        <vt:i4>0</vt:i4>
      </vt:variant>
      <vt:variant>
        <vt:i4>5</vt:i4>
      </vt:variant>
      <vt:variant>
        <vt:lpwstr>http://www.samaritans.org.uk/</vt:lpwstr>
      </vt:variant>
      <vt:variant>
        <vt:lpwstr/>
      </vt:variant>
      <vt:variant>
        <vt:i4>5898322</vt:i4>
      </vt:variant>
      <vt:variant>
        <vt:i4>9</vt:i4>
      </vt:variant>
      <vt:variant>
        <vt:i4>0</vt:i4>
      </vt:variant>
      <vt:variant>
        <vt:i4>5</vt:i4>
      </vt:variant>
      <vt:variant>
        <vt:lpwstr>http://www.thehideout.org.uk/</vt:lpwstr>
      </vt:variant>
      <vt:variant>
        <vt:lpwstr/>
      </vt:variant>
      <vt:variant>
        <vt:i4>524377</vt:i4>
      </vt:variant>
      <vt:variant>
        <vt:i4>6</vt:i4>
      </vt:variant>
      <vt:variant>
        <vt:i4>0</vt:i4>
      </vt:variant>
      <vt:variant>
        <vt:i4>5</vt:i4>
      </vt:variant>
      <vt:variant>
        <vt:lpwstr>http://www.womensaid.org.uk/</vt:lpwstr>
      </vt:variant>
      <vt:variant>
        <vt:lpwstr/>
      </vt:variant>
      <vt:variant>
        <vt:i4>4259928</vt:i4>
      </vt:variant>
      <vt:variant>
        <vt:i4>3</vt:i4>
      </vt:variant>
      <vt:variant>
        <vt:i4>0</vt:i4>
      </vt:variant>
      <vt:variant>
        <vt:i4>5</vt:i4>
      </vt:variant>
      <vt:variant>
        <vt:lpwstr>http://www.refuge.org.uk/</vt:lpwstr>
      </vt:variant>
      <vt:variant>
        <vt:lpwstr/>
      </vt:variant>
      <vt:variant>
        <vt:i4>4653072</vt:i4>
      </vt:variant>
      <vt:variant>
        <vt:i4>0</vt:i4>
      </vt:variant>
      <vt:variant>
        <vt:i4>0</vt:i4>
      </vt:variant>
      <vt:variant>
        <vt:i4>5</vt:i4>
      </vt:variant>
      <vt:variant>
        <vt:lpwstr>http://www.axabesupported.co.uk/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policy on domestic violence</dc:title>
  <dc:subject/>
  <dc:creator>Greater London Authority</dc:creator>
  <cp:keywords/>
  <cp:lastModifiedBy>Fiona Bywaters</cp:lastModifiedBy>
  <cp:revision>4</cp:revision>
  <cp:lastPrinted>2019-07-05T13:51:00Z</cp:lastPrinted>
  <dcterms:created xsi:type="dcterms:W3CDTF">2019-08-20T11:25:00Z</dcterms:created>
  <dcterms:modified xsi:type="dcterms:W3CDTF">2019-08-22T08:21:00Z</dcterms:modified>
</cp:coreProperties>
</file>